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8F6D" w14:textId="77777777" w:rsidR="0098318D" w:rsidRDefault="0098318D">
      <w:bookmarkStart w:id="0" w:name="_top"/>
      <w:bookmarkEnd w:id="0"/>
    </w:p>
    <w:p w14:paraId="11BDF8EE" w14:textId="77777777" w:rsidR="00CB2048" w:rsidRDefault="00444053">
      <w:r>
        <w:rPr>
          <w:noProof/>
        </w:rPr>
        <mc:AlternateContent>
          <mc:Choice Requires="wps">
            <w:drawing>
              <wp:anchor distT="0" distB="0" distL="114300" distR="114300" simplePos="0" relativeHeight="251640832" behindDoc="0" locked="0" layoutInCell="1" allowOverlap="1" wp14:anchorId="0C82F07F" wp14:editId="18A3E399">
                <wp:simplePos x="0" y="0"/>
                <wp:positionH relativeFrom="page">
                  <wp:posOffset>16510</wp:posOffset>
                </wp:positionH>
                <wp:positionV relativeFrom="page">
                  <wp:posOffset>2552065</wp:posOffset>
                </wp:positionV>
                <wp:extent cx="7536180" cy="1158240"/>
                <wp:effectExtent l="0" t="0" r="7620" b="3810"/>
                <wp:wrapNone/>
                <wp:docPr id="4" name="Tekstvak 4" descr="P2TB1#y1"/>
                <wp:cNvGraphicFramePr/>
                <a:graphic xmlns:a="http://schemas.openxmlformats.org/drawingml/2006/main">
                  <a:graphicData uri="http://schemas.microsoft.com/office/word/2010/wordprocessingShape">
                    <wps:wsp>
                      <wps:cNvSpPr txBox="1"/>
                      <wps:spPr>
                        <a:xfrm>
                          <a:off x="0" y="0"/>
                          <a:ext cx="7536180" cy="1158240"/>
                        </a:xfrm>
                        <a:prstGeom prst="rect">
                          <a:avLst/>
                        </a:prstGeom>
                        <a:solidFill>
                          <a:srgbClr val="2F799D"/>
                        </a:solidFill>
                        <a:ln w="6350">
                          <a:noFill/>
                        </a:ln>
                      </wps:spPr>
                      <wps:txbx>
                        <w:txbxContent>
                          <w:p w14:paraId="44212CF5" w14:textId="77777777" w:rsidR="00CB2048" w:rsidRDefault="00CB20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82F07F" id="_x0000_t202" coordsize="21600,21600" o:spt="202" path="m,l,21600r21600,l21600,xe">
                <v:stroke joinstyle="miter"/>
                <v:path gradientshapeok="t" o:connecttype="rect"/>
              </v:shapetype>
              <v:shape id="Tekstvak 4" o:spid="_x0000_s1026" type="#_x0000_t202" alt="P2TB1#y1" style="position:absolute;margin-left:1.3pt;margin-top:200.95pt;width:593.4pt;height:91.2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" fillcolor="#2f799d" stroked="f" strokeweight=".5pt">
                <v:textbox>
                  <w:txbxContent>
                    <w:p w14:paraId="44212CF5" w14:textId="77777777" w:rsidR="00CB2048" w:rsidRDefault="00CB2048"/>
                  </w:txbxContent>
                </v:textbox>
                <w10:wrap anchorx="page" anchory="page"/>
              </v:shape>
            </w:pict>
          </mc:Fallback>
        </mc:AlternateContent>
      </w:r>
    </w:p>
    <w:p w14:paraId="40037C02" w14:textId="68D9FDBB" w:rsidR="00444053" w:rsidRDefault="00444053"/>
    <w:p w14:paraId="60B91F62" w14:textId="0DE7EA45" w:rsidR="00444053" w:rsidRDefault="00781908">
      <w:r>
        <w:rPr>
          <w:noProof/>
        </w:rPr>
        <mc:AlternateContent>
          <mc:Choice Requires="wps">
            <w:drawing>
              <wp:anchor distT="0" distB="0" distL="114300" distR="114300" simplePos="0" relativeHeight="251644928" behindDoc="0" locked="0" layoutInCell="1" allowOverlap="1" wp14:anchorId="3AE166E5" wp14:editId="76589B8A">
                <wp:simplePos x="0" y="0"/>
                <wp:positionH relativeFrom="margin">
                  <wp:align>center</wp:align>
                </wp:positionH>
                <wp:positionV relativeFrom="page">
                  <wp:posOffset>2647950</wp:posOffset>
                </wp:positionV>
                <wp:extent cx="4714875" cy="1076325"/>
                <wp:effectExtent l="0" t="0" r="0" b="0"/>
                <wp:wrapNone/>
                <wp:docPr id="5" name="Tekstvak 5" descr="P4TB2bA#y1"/>
                <wp:cNvGraphicFramePr/>
                <a:graphic xmlns:a="http://schemas.openxmlformats.org/drawingml/2006/main">
                  <a:graphicData uri="http://schemas.microsoft.com/office/word/2010/wordprocessingShape">
                    <wps:wsp>
                      <wps:cNvSpPr txBox="1"/>
                      <wps:spPr>
                        <a:xfrm>
                          <a:off x="0" y="0"/>
                          <a:ext cx="4714875" cy="1076325"/>
                        </a:xfrm>
                        <a:prstGeom prst="rect">
                          <a:avLst/>
                        </a:prstGeom>
                        <a:noFill/>
                        <a:ln w="6350" cap="flat" cmpd="sng" algn="ctr">
                          <a:solidFill>
                            <a:prstClr val="black">
                              <a:alpha val="0"/>
                            </a:prstClr>
                          </a:solidFill>
                          <a:prstDash val="solid"/>
                          <a:round/>
                          <a:headEnd type="none" w="med" len="med"/>
                          <a:tailEnd type="none" w="med" len="med"/>
                        </a:ln>
                      </wps:spPr>
                      <wps:txbx>
                        <w:txbxContent>
                          <w:p w14:paraId="26BA1048" w14:textId="3DA271FE" w:rsidR="00CB2048" w:rsidRPr="00C51178" w:rsidRDefault="00781908" w:rsidP="00781908">
                            <w:pPr>
                              <w:jc w:val="center"/>
                              <w:rPr>
                                <w:color w:val="AFCA0B"/>
                                <w:sz w:val="56"/>
                                <w:szCs w:val="56"/>
                              </w:rPr>
                            </w:pPr>
                            <w:r>
                              <w:rPr>
                                <w:color w:val="AFCA0B"/>
                                <w:sz w:val="56"/>
                                <w:szCs w:val="56"/>
                              </w:rPr>
                              <w:t>Aanpak schoolaanwezigheid op school</w:t>
                            </w:r>
                          </w:p>
                          <w:p w14:paraId="4B0F5DF7" w14:textId="77777777" w:rsidR="00C51178" w:rsidRDefault="00C511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66E5" id="Tekstvak 5" o:spid="_x0000_s1027" type="#_x0000_t202" alt="P4TB2bA#y1" style="position:absolute;margin-left:0;margin-top:208.5pt;width:371.25pt;height:8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" filled="f" strokeweight=".5pt">
                <v:stroke opacity="0" joinstyle="round"/>
                <v:textbox>
                  <w:txbxContent>
                    <w:p w14:paraId="26BA1048" w14:textId="3DA271FE" w:rsidR="00CB2048" w:rsidRPr="00C51178" w:rsidRDefault="00781908" w:rsidP="00781908">
                      <w:pPr>
                        <w:jc w:val="center"/>
                        <w:rPr>
                          <w:color w:val="AFCA0B"/>
                          <w:sz w:val="56"/>
                          <w:szCs w:val="56"/>
                        </w:rPr>
                      </w:pPr>
                      <w:r>
                        <w:rPr>
                          <w:color w:val="AFCA0B"/>
                          <w:sz w:val="56"/>
                          <w:szCs w:val="56"/>
                        </w:rPr>
                        <w:t>Aanpak schoolaanwezigheid op school</w:t>
                      </w:r>
                    </w:p>
                    <w:p w14:paraId="4B0F5DF7" w14:textId="77777777" w:rsidR="00C51178" w:rsidRDefault="00C51178"/>
                  </w:txbxContent>
                </v:textbox>
                <w10:wrap anchorx="margin" anchory="page"/>
              </v:shape>
            </w:pict>
          </mc:Fallback>
        </mc:AlternateContent>
      </w:r>
    </w:p>
    <w:p w14:paraId="38F5D775" w14:textId="77777777" w:rsidR="00444053" w:rsidRDefault="00444053"/>
    <w:p w14:paraId="4A5769B6" w14:textId="3C754C5A" w:rsidR="00444053" w:rsidRDefault="00781908">
      <w:r>
        <w:rPr>
          <w:noProof/>
        </w:rPr>
        <mc:AlternateContent>
          <mc:Choice Requires="wps">
            <w:drawing>
              <wp:anchor distT="0" distB="0" distL="114300" distR="114300" simplePos="0" relativeHeight="251649024" behindDoc="0" locked="0" layoutInCell="1" allowOverlap="1" wp14:anchorId="3F5764B2" wp14:editId="4053F22C">
                <wp:simplePos x="0" y="0"/>
                <wp:positionH relativeFrom="margin">
                  <wp:posOffset>775970</wp:posOffset>
                </wp:positionH>
                <wp:positionV relativeFrom="page">
                  <wp:posOffset>4114800</wp:posOffset>
                </wp:positionV>
                <wp:extent cx="4219575" cy="739140"/>
                <wp:effectExtent l="0" t="0" r="9525" b="3810"/>
                <wp:wrapNone/>
                <wp:docPr id="6" name="Tekstvak 6" descr="P6TB3#y1"/>
                <wp:cNvGraphicFramePr/>
                <a:graphic xmlns:a="http://schemas.openxmlformats.org/drawingml/2006/main">
                  <a:graphicData uri="http://schemas.microsoft.com/office/word/2010/wordprocessingShape">
                    <wps:wsp>
                      <wps:cNvSpPr txBox="1"/>
                      <wps:spPr>
                        <a:xfrm>
                          <a:off x="0" y="0"/>
                          <a:ext cx="4219575" cy="739140"/>
                        </a:xfrm>
                        <a:prstGeom prst="rect">
                          <a:avLst/>
                        </a:prstGeom>
                        <a:solidFill>
                          <a:schemeClr val="lt1"/>
                        </a:solidFill>
                        <a:ln w="6350">
                          <a:noFill/>
                        </a:ln>
                      </wps:spPr>
                      <wps:txbx>
                        <w:txbxContent>
                          <w:p w14:paraId="21AC86E4" w14:textId="6CD8B6B8" w:rsidR="00CB2048" w:rsidRPr="00C51178" w:rsidRDefault="00781908" w:rsidP="00781908">
                            <w:pPr>
                              <w:jc w:val="center"/>
                              <w:rPr>
                                <w:b/>
                                <w:bCs/>
                                <w:i/>
                                <w:iCs/>
                                <w:color w:val="2F799D"/>
                                <w:sz w:val="40"/>
                                <w:szCs w:val="40"/>
                              </w:rPr>
                            </w:pPr>
                            <w:r>
                              <w:rPr>
                                <w:b/>
                                <w:bCs/>
                                <w:i/>
                                <w:iCs/>
                                <w:color w:val="2F799D"/>
                                <w:sz w:val="40"/>
                                <w:szCs w:val="40"/>
                              </w:rPr>
                              <w:t xml:space="preserve">Uitwerking van het </w:t>
                            </w:r>
                            <w:proofErr w:type="spellStart"/>
                            <w:r>
                              <w:rPr>
                                <w:b/>
                                <w:bCs/>
                                <w:i/>
                                <w:iCs/>
                                <w:color w:val="2F799D"/>
                                <w:sz w:val="40"/>
                                <w:szCs w:val="40"/>
                              </w:rPr>
                              <w:t>Schoolaanwezigheidsbeleid</w:t>
                            </w:r>
                            <w:proofErr w:type="spellEnd"/>
                            <w:r>
                              <w:rPr>
                                <w:b/>
                                <w:bCs/>
                                <w:i/>
                                <w:iCs/>
                                <w:color w:val="2F799D"/>
                                <w:sz w:val="40"/>
                                <w:szCs w:val="40"/>
                              </w:rPr>
                              <w:t xml:space="preserve"> Attendiz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5764B2" id="Tekstvak 6" o:spid="_x0000_s1028" type="#_x0000_t202" alt="P6TB3#y1" style="position:absolute;margin-left:61.1pt;margin-top:324pt;width:332.25pt;height:58.2pt;z-index:25164902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" fillcolor="white [3201]" stroked="f" strokeweight=".5pt">
                <v:textbox>
                  <w:txbxContent>
                    <w:p w14:paraId="21AC86E4" w14:textId="6CD8B6B8" w:rsidR="00CB2048" w:rsidRPr="00C51178" w:rsidRDefault="00781908" w:rsidP="00781908">
                      <w:pPr>
                        <w:jc w:val="center"/>
                        <w:rPr>
                          <w:b/>
                          <w:bCs/>
                          <w:i/>
                          <w:iCs/>
                          <w:color w:val="2F799D"/>
                          <w:sz w:val="40"/>
                          <w:szCs w:val="40"/>
                        </w:rPr>
                      </w:pPr>
                      <w:r>
                        <w:rPr>
                          <w:b/>
                          <w:bCs/>
                          <w:i/>
                          <w:iCs/>
                          <w:color w:val="2F799D"/>
                          <w:sz w:val="40"/>
                          <w:szCs w:val="40"/>
                        </w:rPr>
                        <w:t xml:space="preserve">Uitwerking van het </w:t>
                      </w:r>
                      <w:proofErr w:type="spellStart"/>
                      <w:r>
                        <w:rPr>
                          <w:b/>
                          <w:bCs/>
                          <w:i/>
                          <w:iCs/>
                          <w:color w:val="2F799D"/>
                          <w:sz w:val="40"/>
                          <w:szCs w:val="40"/>
                        </w:rPr>
                        <w:t>Schoolaanwezigheidsbeleid</w:t>
                      </w:r>
                      <w:proofErr w:type="spellEnd"/>
                      <w:r>
                        <w:rPr>
                          <w:b/>
                          <w:bCs/>
                          <w:i/>
                          <w:iCs/>
                          <w:color w:val="2F799D"/>
                          <w:sz w:val="40"/>
                          <w:szCs w:val="40"/>
                        </w:rPr>
                        <w:t xml:space="preserve"> Attendiz</w:t>
                      </w:r>
                    </w:p>
                  </w:txbxContent>
                </v:textbox>
                <w10:wrap anchorx="margin" anchory="page"/>
              </v:shape>
            </w:pict>
          </mc:Fallback>
        </mc:AlternateContent>
      </w:r>
      <w:r w:rsidR="00444053">
        <w:rPr>
          <w:noProof/>
        </w:rPr>
        <mc:AlternateContent>
          <mc:Choice Requires="wps">
            <w:drawing>
              <wp:anchor distT="0" distB="0" distL="114300" distR="114300" simplePos="0" relativeHeight="251657216" behindDoc="0" locked="0" layoutInCell="1" allowOverlap="1" wp14:anchorId="38FC3807" wp14:editId="65E6373B">
                <wp:simplePos x="0" y="0"/>
                <wp:positionH relativeFrom="margin">
                  <wp:posOffset>2148840</wp:posOffset>
                </wp:positionH>
                <wp:positionV relativeFrom="paragraph">
                  <wp:posOffset>4587240</wp:posOffset>
                </wp:positionV>
                <wp:extent cx="1584960" cy="777240"/>
                <wp:effectExtent l="0" t="0" r="0" b="3810"/>
                <wp:wrapNone/>
                <wp:docPr id="8" name="Tekstvak 8" descr="P6TB5#y1"/>
                <wp:cNvGraphicFramePr/>
                <a:graphic xmlns:a="http://schemas.openxmlformats.org/drawingml/2006/main">
                  <a:graphicData uri="http://schemas.microsoft.com/office/word/2010/wordprocessingShape">
                    <wps:wsp>
                      <wps:cNvSpPr txBox="1"/>
                      <wps:spPr>
                        <a:xfrm>
                          <a:off x="0" y="0"/>
                          <a:ext cx="1584960" cy="777240"/>
                        </a:xfrm>
                        <a:prstGeom prst="rect">
                          <a:avLst/>
                        </a:prstGeom>
                        <a:solidFill>
                          <a:schemeClr val="lt1"/>
                        </a:solidFill>
                        <a:ln w="6350">
                          <a:noFill/>
                        </a:ln>
                      </wps:spPr>
                      <wps:txbx>
                        <w:txbxContent>
                          <w:p w14:paraId="0EFD473D" w14:textId="532CD7E5" w:rsidR="00C25E21" w:rsidRDefault="00612DDB" w:rsidP="00C25E21">
                            <w:pPr>
                              <w:spacing w:after="0" w:line="240" w:lineRule="auto"/>
                              <w:rPr>
                                <w:color w:val="2F799D"/>
                              </w:rPr>
                            </w:pPr>
                            <w:r>
                              <w:rPr>
                                <w:color w:val="2F799D"/>
                              </w:rPr>
                              <w:t>18 september 2024</w:t>
                            </w:r>
                          </w:p>
                          <w:p w14:paraId="74012B61" w14:textId="4B89F867" w:rsidR="009C187A" w:rsidRDefault="00BB5784" w:rsidP="009C187A">
                            <w:pPr>
                              <w:spacing w:after="0" w:line="240" w:lineRule="auto"/>
                              <w:rPr>
                                <w:color w:val="2F799D"/>
                              </w:rPr>
                            </w:pPr>
                            <w:r>
                              <w:rPr>
                                <w:color w:val="2F799D"/>
                              </w:rPr>
                              <w:t>December 2024</w:t>
                            </w:r>
                          </w:p>
                          <w:p w14:paraId="25A29BF8" w14:textId="7E3D406B" w:rsidR="00C25E21" w:rsidRDefault="00BB5784" w:rsidP="00C25E21">
                            <w:pPr>
                              <w:spacing w:after="0" w:line="240" w:lineRule="auto"/>
                              <w:rPr>
                                <w:color w:val="2F799D"/>
                              </w:rPr>
                            </w:pPr>
                            <w:r>
                              <w:rPr>
                                <w:color w:val="2F799D"/>
                              </w:rPr>
                              <w:t>December 2024</w:t>
                            </w:r>
                          </w:p>
                          <w:p w14:paraId="6A464465" w14:textId="21E015BA" w:rsidR="00C25E21" w:rsidRDefault="00C25E21" w:rsidP="00C25E21">
                            <w:pPr>
                              <w:spacing w:after="0" w:line="240" w:lineRule="auto"/>
                              <w:rPr>
                                <w:color w:val="2F799D"/>
                              </w:rPr>
                            </w:pPr>
                          </w:p>
                          <w:p w14:paraId="24BAC596" w14:textId="77777777" w:rsidR="00C25E21" w:rsidRPr="00C25E21" w:rsidRDefault="00C25E21" w:rsidP="00C25E21">
                            <w:pPr>
                              <w:spacing w:after="0" w:line="240" w:lineRule="auto"/>
                              <w:rPr>
                                <w:color w:val="2F799D"/>
                              </w:rPr>
                            </w:pPr>
                            <w:r>
                              <w:rPr>
                                <w:color w:val="2F799D"/>
                              </w:rPr>
                              <w:t>[typ hier]</w:t>
                            </w:r>
                          </w:p>
                          <w:p w14:paraId="2C3ADEBD" w14:textId="77777777" w:rsidR="00C25E21" w:rsidRPr="00C25E21" w:rsidRDefault="00C25E21" w:rsidP="00C25E21">
                            <w:pPr>
                              <w:rPr>
                                <w:color w:val="2F799D"/>
                              </w:rPr>
                            </w:pPr>
                          </w:p>
                          <w:p w14:paraId="697FCAEE" w14:textId="77777777" w:rsidR="00C25E21" w:rsidRPr="00C25E21" w:rsidRDefault="00C25E21" w:rsidP="00C25E21">
                            <w:pPr>
                              <w:spacing w:after="0" w:line="240" w:lineRule="auto"/>
                              <w:rPr>
                                <w:color w:val="2F799D"/>
                              </w:rPr>
                            </w:pPr>
                          </w:p>
                          <w:p w14:paraId="6698F73B" w14:textId="77777777" w:rsidR="00C25E21" w:rsidRPr="00C25E21" w:rsidRDefault="00C25E21">
                            <w:pPr>
                              <w:rPr>
                                <w:color w:val="2F799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C3807" id="Tekstvak 8" o:spid="_x0000_s1029" type="#_x0000_t202" alt="P6TB5#y1" style="position:absolute;margin-left:169.2pt;margin-top:361.2pt;width:124.8pt;height:61.2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" fillcolor="white [3201]" stroked="f" strokeweight=".5pt">
                <v:textbox>
                  <w:txbxContent>
                    <w:p w14:paraId="0EFD473D" w14:textId="532CD7E5" w:rsidR="00C25E21" w:rsidRDefault="00612DDB" w:rsidP="00C25E21">
                      <w:pPr>
                        <w:spacing w:after="0" w:line="240" w:lineRule="auto"/>
                        <w:rPr>
                          <w:color w:val="2F799D"/>
                        </w:rPr>
                      </w:pPr>
                      <w:r>
                        <w:rPr>
                          <w:color w:val="2F799D"/>
                        </w:rPr>
                        <w:t>18 september 2024</w:t>
                      </w:r>
                    </w:p>
                    <w:p w14:paraId="74012B61" w14:textId="4B89F867" w:rsidR="009C187A" w:rsidRDefault="00BB5784" w:rsidP="009C187A">
                      <w:pPr>
                        <w:spacing w:after="0" w:line="240" w:lineRule="auto"/>
                        <w:rPr>
                          <w:color w:val="2F799D"/>
                        </w:rPr>
                      </w:pPr>
                      <w:r>
                        <w:rPr>
                          <w:color w:val="2F799D"/>
                        </w:rPr>
                        <w:t>December 2024</w:t>
                      </w:r>
                    </w:p>
                    <w:p w14:paraId="25A29BF8" w14:textId="7E3D406B" w:rsidR="00C25E21" w:rsidRDefault="00BB5784" w:rsidP="00C25E21">
                      <w:pPr>
                        <w:spacing w:after="0" w:line="240" w:lineRule="auto"/>
                        <w:rPr>
                          <w:color w:val="2F799D"/>
                        </w:rPr>
                      </w:pPr>
                      <w:r>
                        <w:rPr>
                          <w:color w:val="2F799D"/>
                        </w:rPr>
                        <w:t>December 2024</w:t>
                      </w:r>
                    </w:p>
                    <w:p w14:paraId="6A464465" w14:textId="21E015BA" w:rsidR="00C25E21" w:rsidRDefault="00C25E21" w:rsidP="00C25E21">
                      <w:pPr>
                        <w:spacing w:after="0" w:line="240" w:lineRule="auto"/>
                        <w:rPr>
                          <w:color w:val="2F799D"/>
                        </w:rPr>
                      </w:pPr>
                    </w:p>
                    <w:p w14:paraId="24BAC596" w14:textId="77777777" w:rsidR="00C25E21" w:rsidRPr="00C25E21" w:rsidRDefault="00C25E21" w:rsidP="00C25E21">
                      <w:pPr>
                        <w:spacing w:after="0" w:line="240" w:lineRule="auto"/>
                        <w:rPr>
                          <w:color w:val="2F799D"/>
                        </w:rPr>
                      </w:pPr>
                      <w:r>
                        <w:rPr>
                          <w:color w:val="2F799D"/>
                        </w:rPr>
                        <w:t>[typ hier]</w:t>
                      </w:r>
                    </w:p>
                    <w:p w14:paraId="2C3ADEBD" w14:textId="77777777" w:rsidR="00C25E21" w:rsidRPr="00C25E21" w:rsidRDefault="00C25E21" w:rsidP="00C25E21">
                      <w:pPr>
                        <w:rPr>
                          <w:color w:val="2F799D"/>
                        </w:rPr>
                      </w:pPr>
                    </w:p>
                    <w:p w14:paraId="697FCAEE" w14:textId="77777777" w:rsidR="00C25E21" w:rsidRPr="00C25E21" w:rsidRDefault="00C25E21" w:rsidP="00C25E21">
                      <w:pPr>
                        <w:spacing w:after="0" w:line="240" w:lineRule="auto"/>
                        <w:rPr>
                          <w:color w:val="2F799D"/>
                        </w:rPr>
                      </w:pPr>
                    </w:p>
                    <w:p w14:paraId="6698F73B" w14:textId="77777777" w:rsidR="00C25E21" w:rsidRPr="00C25E21" w:rsidRDefault="00C25E21">
                      <w:pPr>
                        <w:rPr>
                          <w:color w:val="2F799D"/>
                        </w:rPr>
                      </w:pPr>
                    </w:p>
                  </w:txbxContent>
                </v:textbox>
                <w10:wrap anchorx="margin"/>
              </v:shape>
            </w:pict>
          </mc:Fallback>
        </mc:AlternateContent>
      </w:r>
      <w:r w:rsidR="00444053">
        <w:rPr>
          <w:noProof/>
        </w:rPr>
        <mc:AlternateContent>
          <mc:Choice Requires="wps">
            <w:drawing>
              <wp:anchor distT="0" distB="0" distL="114300" distR="114300" simplePos="0" relativeHeight="251653120" behindDoc="0" locked="0" layoutInCell="1" allowOverlap="1" wp14:anchorId="38F71AEF" wp14:editId="6F7E5155">
                <wp:simplePos x="0" y="0"/>
                <wp:positionH relativeFrom="column">
                  <wp:posOffset>174625</wp:posOffset>
                </wp:positionH>
                <wp:positionV relativeFrom="paragraph">
                  <wp:posOffset>4597400</wp:posOffset>
                </wp:positionV>
                <wp:extent cx="2125980" cy="792480"/>
                <wp:effectExtent l="0" t="0" r="7620" b="7620"/>
                <wp:wrapNone/>
                <wp:docPr id="2" name="Tekstvak 2" descr="P6TB4#y1"/>
                <wp:cNvGraphicFramePr/>
                <a:graphic xmlns:a="http://schemas.openxmlformats.org/drawingml/2006/main">
                  <a:graphicData uri="http://schemas.microsoft.com/office/word/2010/wordprocessingShape">
                    <wps:wsp>
                      <wps:cNvSpPr txBox="1"/>
                      <wps:spPr>
                        <a:xfrm>
                          <a:off x="0" y="0"/>
                          <a:ext cx="2125980" cy="792480"/>
                        </a:xfrm>
                        <a:prstGeom prst="rect">
                          <a:avLst/>
                        </a:prstGeom>
                        <a:solidFill>
                          <a:schemeClr val="lt1"/>
                        </a:solidFill>
                        <a:ln w="6350">
                          <a:noFill/>
                        </a:ln>
                      </wps:spPr>
                      <wps:txbx>
                        <w:txbxContent>
                          <w:p w14:paraId="7484B39E" w14:textId="5FE050BC" w:rsidR="00C25E21" w:rsidRPr="00113385" w:rsidRDefault="00C25E21" w:rsidP="00C25E21">
                            <w:pPr>
                              <w:spacing w:after="0" w:line="240" w:lineRule="auto"/>
                              <w:rPr>
                                <w:rFonts w:ascii="Axia" w:hAnsi="Axia"/>
                                <w:b/>
                                <w:bCs/>
                                <w:color w:val="2F799D"/>
                              </w:rPr>
                            </w:pPr>
                            <w:r w:rsidRPr="00113385">
                              <w:rPr>
                                <w:rFonts w:ascii="Axia" w:hAnsi="Axia"/>
                                <w:b/>
                                <w:bCs/>
                                <w:color w:val="2F799D"/>
                              </w:rPr>
                              <w:t>Voorgenomen besluit CMT</w:t>
                            </w:r>
                            <w:r>
                              <w:rPr>
                                <w:rFonts w:ascii="Axia" w:hAnsi="Axia"/>
                                <w:b/>
                                <w:bCs/>
                                <w:color w:val="2F799D"/>
                              </w:rPr>
                              <w:tab/>
                            </w:r>
                            <w:r w:rsidRPr="00113385">
                              <w:rPr>
                                <w:rFonts w:ascii="Axia" w:hAnsi="Axia"/>
                                <w:b/>
                                <w:bCs/>
                                <w:color w:val="2F799D"/>
                              </w:rPr>
                              <w:t xml:space="preserve">: </w:t>
                            </w:r>
                            <w:r w:rsidRPr="00113385">
                              <w:rPr>
                                <w:rFonts w:ascii="Axia" w:hAnsi="Axia"/>
                                <w:b/>
                                <w:bCs/>
                                <w:color w:val="2F799D"/>
                              </w:rPr>
                              <w:br/>
                              <w:t>Instemming MR</w:t>
                            </w:r>
                            <w:r>
                              <w:rPr>
                                <w:rFonts w:ascii="Axia" w:hAnsi="Axia"/>
                                <w:b/>
                                <w:bCs/>
                                <w:color w:val="2F799D"/>
                              </w:rPr>
                              <w:tab/>
                            </w:r>
                            <w:r>
                              <w:rPr>
                                <w:rFonts w:ascii="Axia" w:hAnsi="Axia"/>
                                <w:b/>
                                <w:bCs/>
                                <w:color w:val="2F799D"/>
                              </w:rPr>
                              <w:tab/>
                            </w:r>
                            <w:r w:rsidRPr="00113385">
                              <w:rPr>
                                <w:rFonts w:ascii="Axia" w:hAnsi="Axia"/>
                                <w:b/>
                                <w:bCs/>
                                <w:color w:val="2F799D"/>
                              </w:rPr>
                              <w:t>:</w:t>
                            </w:r>
                            <w:r w:rsidRPr="00113385">
                              <w:rPr>
                                <w:rFonts w:ascii="Axia" w:hAnsi="Axia"/>
                                <w:b/>
                                <w:bCs/>
                                <w:noProof/>
                                <w:color w:val="0070C0"/>
                                <w:sz w:val="40"/>
                                <w:szCs w:val="40"/>
                              </w:rPr>
                              <w:t xml:space="preserve"> </w:t>
                            </w:r>
                            <w:r w:rsidRPr="00113385">
                              <w:rPr>
                                <w:rFonts w:ascii="Axia" w:hAnsi="Axia"/>
                                <w:b/>
                                <w:bCs/>
                                <w:color w:val="2F799D"/>
                              </w:rPr>
                              <w:br/>
                              <w:t>Publicatiedatum</w:t>
                            </w:r>
                            <w:r>
                              <w:rPr>
                                <w:rFonts w:ascii="Axia" w:hAnsi="Axia"/>
                                <w:b/>
                                <w:bCs/>
                                <w:color w:val="2F799D"/>
                              </w:rPr>
                              <w:tab/>
                            </w:r>
                            <w:r>
                              <w:rPr>
                                <w:rFonts w:ascii="Axia" w:hAnsi="Axia"/>
                                <w:b/>
                                <w:bCs/>
                                <w:color w:val="2F799D"/>
                              </w:rPr>
                              <w:tab/>
                            </w:r>
                            <w:r w:rsidRPr="00113385">
                              <w:rPr>
                                <w:rFonts w:ascii="Axia" w:hAnsi="Axia"/>
                                <w:b/>
                                <w:bCs/>
                                <w:color w:val="2F799D"/>
                              </w:rPr>
                              <w:t xml:space="preserve">: </w:t>
                            </w:r>
                            <w:r w:rsidRPr="00113385">
                              <w:rPr>
                                <w:rFonts w:ascii="Axia" w:hAnsi="Axia"/>
                                <w:b/>
                                <w:bCs/>
                                <w:color w:val="2F799D"/>
                              </w:rPr>
                              <w:br/>
                            </w:r>
                            <w:r>
                              <w:rPr>
                                <w:rFonts w:ascii="Axia" w:hAnsi="Axia"/>
                                <w:b/>
                                <w:bCs/>
                                <w:color w:val="2F799D"/>
                              </w:rPr>
                              <w:tab/>
                            </w:r>
                            <w:r>
                              <w:rPr>
                                <w:rFonts w:ascii="Axia" w:hAnsi="Axia"/>
                                <w:b/>
                                <w:bCs/>
                                <w:color w:val="2F799D"/>
                              </w:rPr>
                              <w:tab/>
                            </w:r>
                            <w:r>
                              <w:rPr>
                                <w:rFonts w:ascii="Axia" w:hAnsi="Axia"/>
                                <w:b/>
                                <w:bCs/>
                                <w:color w:val="2F799D"/>
                              </w:rPr>
                              <w:tab/>
                            </w:r>
                            <w:r w:rsidRPr="00113385">
                              <w:rPr>
                                <w:rFonts w:ascii="Axia" w:hAnsi="Axia"/>
                                <w:b/>
                                <w:bCs/>
                                <w:color w:val="2F799D"/>
                              </w:rPr>
                              <w:t xml:space="preserve"> </w:t>
                            </w:r>
                          </w:p>
                          <w:p w14:paraId="21EBB0EE" w14:textId="77777777" w:rsidR="00C25E21" w:rsidRDefault="00C25E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71AEF" id="Tekstvak 2" o:spid="_x0000_s1030" type="#_x0000_t202" alt="P6TB4#y1" style="position:absolute;margin-left:13.75pt;margin-top:362pt;width:167.4pt;height:62.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" fillcolor="white [3201]" stroked="f" strokeweight=".5pt">
                <v:textbox>
                  <w:txbxContent>
                    <w:p w14:paraId="7484B39E" w14:textId="5FE050BC" w:rsidR="00C25E21" w:rsidRPr="00113385" w:rsidRDefault="00C25E21" w:rsidP="00C25E21">
                      <w:pPr>
                        <w:spacing w:after="0" w:line="240" w:lineRule="auto"/>
                        <w:rPr>
                          <w:rFonts w:ascii="Axia" w:hAnsi="Axia"/>
                          <w:b/>
                          <w:bCs/>
                          <w:color w:val="2F799D"/>
                        </w:rPr>
                      </w:pPr>
                      <w:r w:rsidRPr="00113385">
                        <w:rPr>
                          <w:rFonts w:ascii="Axia" w:hAnsi="Axia"/>
                          <w:b/>
                          <w:bCs/>
                          <w:color w:val="2F799D"/>
                        </w:rPr>
                        <w:t>Voorgenomen besluit CMT</w:t>
                      </w:r>
                      <w:r>
                        <w:rPr>
                          <w:rFonts w:ascii="Axia" w:hAnsi="Axia"/>
                          <w:b/>
                          <w:bCs/>
                          <w:color w:val="2F799D"/>
                        </w:rPr>
                        <w:tab/>
                      </w:r>
                      <w:r w:rsidRPr="00113385">
                        <w:rPr>
                          <w:rFonts w:ascii="Axia" w:hAnsi="Axia"/>
                          <w:b/>
                          <w:bCs/>
                          <w:color w:val="2F799D"/>
                        </w:rPr>
                        <w:t xml:space="preserve">: </w:t>
                      </w:r>
                      <w:r w:rsidRPr="00113385">
                        <w:rPr>
                          <w:rFonts w:ascii="Axia" w:hAnsi="Axia"/>
                          <w:b/>
                          <w:bCs/>
                          <w:color w:val="2F799D"/>
                        </w:rPr>
                        <w:br/>
                        <w:t>Instemming MR</w:t>
                      </w:r>
                      <w:r>
                        <w:rPr>
                          <w:rFonts w:ascii="Axia" w:hAnsi="Axia"/>
                          <w:b/>
                          <w:bCs/>
                          <w:color w:val="2F799D"/>
                        </w:rPr>
                        <w:tab/>
                      </w:r>
                      <w:r>
                        <w:rPr>
                          <w:rFonts w:ascii="Axia" w:hAnsi="Axia"/>
                          <w:b/>
                          <w:bCs/>
                          <w:color w:val="2F799D"/>
                        </w:rPr>
                        <w:tab/>
                      </w:r>
                      <w:r w:rsidRPr="00113385">
                        <w:rPr>
                          <w:rFonts w:ascii="Axia" w:hAnsi="Axia"/>
                          <w:b/>
                          <w:bCs/>
                          <w:color w:val="2F799D"/>
                        </w:rPr>
                        <w:t>:</w:t>
                      </w:r>
                      <w:r w:rsidRPr="00113385">
                        <w:rPr>
                          <w:rFonts w:ascii="Axia" w:hAnsi="Axia"/>
                          <w:b/>
                          <w:bCs/>
                          <w:noProof/>
                          <w:color w:val="0070C0"/>
                          <w:sz w:val="40"/>
                          <w:szCs w:val="40"/>
                        </w:rPr>
                        <w:t xml:space="preserve"> </w:t>
                      </w:r>
                      <w:r w:rsidRPr="00113385">
                        <w:rPr>
                          <w:rFonts w:ascii="Axia" w:hAnsi="Axia"/>
                          <w:b/>
                          <w:bCs/>
                          <w:color w:val="2F799D"/>
                        </w:rPr>
                        <w:br/>
                        <w:t>Publicatiedatum</w:t>
                      </w:r>
                      <w:r>
                        <w:rPr>
                          <w:rFonts w:ascii="Axia" w:hAnsi="Axia"/>
                          <w:b/>
                          <w:bCs/>
                          <w:color w:val="2F799D"/>
                        </w:rPr>
                        <w:tab/>
                      </w:r>
                      <w:r>
                        <w:rPr>
                          <w:rFonts w:ascii="Axia" w:hAnsi="Axia"/>
                          <w:b/>
                          <w:bCs/>
                          <w:color w:val="2F799D"/>
                        </w:rPr>
                        <w:tab/>
                      </w:r>
                      <w:r w:rsidRPr="00113385">
                        <w:rPr>
                          <w:rFonts w:ascii="Axia" w:hAnsi="Axia"/>
                          <w:b/>
                          <w:bCs/>
                          <w:color w:val="2F799D"/>
                        </w:rPr>
                        <w:t xml:space="preserve">: </w:t>
                      </w:r>
                      <w:r w:rsidRPr="00113385">
                        <w:rPr>
                          <w:rFonts w:ascii="Axia" w:hAnsi="Axia"/>
                          <w:b/>
                          <w:bCs/>
                          <w:color w:val="2F799D"/>
                        </w:rPr>
                        <w:br/>
                      </w:r>
                      <w:r>
                        <w:rPr>
                          <w:rFonts w:ascii="Axia" w:hAnsi="Axia"/>
                          <w:b/>
                          <w:bCs/>
                          <w:color w:val="2F799D"/>
                        </w:rPr>
                        <w:tab/>
                      </w:r>
                      <w:r>
                        <w:rPr>
                          <w:rFonts w:ascii="Axia" w:hAnsi="Axia"/>
                          <w:b/>
                          <w:bCs/>
                          <w:color w:val="2F799D"/>
                        </w:rPr>
                        <w:tab/>
                      </w:r>
                      <w:r>
                        <w:rPr>
                          <w:rFonts w:ascii="Axia" w:hAnsi="Axia"/>
                          <w:b/>
                          <w:bCs/>
                          <w:color w:val="2F799D"/>
                        </w:rPr>
                        <w:tab/>
                      </w:r>
                      <w:r w:rsidRPr="00113385">
                        <w:rPr>
                          <w:rFonts w:ascii="Axia" w:hAnsi="Axia"/>
                          <w:b/>
                          <w:bCs/>
                          <w:color w:val="2F799D"/>
                        </w:rPr>
                        <w:t xml:space="preserve"> </w:t>
                      </w:r>
                    </w:p>
                    <w:p w14:paraId="21EBB0EE" w14:textId="77777777" w:rsidR="00C25E21" w:rsidRDefault="00C25E21"/>
                  </w:txbxContent>
                </v:textbox>
              </v:shape>
            </w:pict>
          </mc:Fallback>
        </mc:AlternateContent>
      </w:r>
      <w:r w:rsidR="00444053">
        <w:br w:type="page"/>
      </w:r>
    </w:p>
    <w:sdt>
      <w:sdtPr>
        <w:rPr>
          <w:rFonts w:asciiTheme="minorHAnsi" w:eastAsiaTheme="minorEastAsia" w:hAnsiTheme="minorHAnsi" w:cstheme="minorBidi"/>
          <w:color w:val="auto"/>
          <w:sz w:val="22"/>
          <w:szCs w:val="22"/>
          <w:lang w:eastAsia="en-US"/>
        </w:rPr>
        <w:id w:val="-1531173983"/>
        <w:docPartObj>
          <w:docPartGallery w:val="Table of Contents"/>
          <w:docPartUnique/>
        </w:docPartObj>
      </w:sdtPr>
      <w:sdtEndPr>
        <w:rPr>
          <w:b/>
          <w:bCs/>
        </w:rPr>
      </w:sdtEndPr>
      <w:sdtContent>
        <w:p w14:paraId="167F4C87" w14:textId="77777777" w:rsidR="00444053" w:rsidRPr="00AE6569" w:rsidRDefault="00444053" w:rsidP="00444053">
          <w:pPr>
            <w:pStyle w:val="Kopvaninhoudsopgave"/>
            <w:jc w:val="center"/>
            <w:rPr>
              <w:b/>
              <w:bCs/>
              <w:color w:val="2F799D"/>
              <w:sz w:val="44"/>
              <w:szCs w:val="44"/>
            </w:rPr>
          </w:pPr>
          <w:r w:rsidRPr="00AE6569">
            <w:rPr>
              <w:b/>
              <w:bCs/>
              <w:color w:val="2F799D"/>
              <w:sz w:val="44"/>
              <w:szCs w:val="44"/>
            </w:rPr>
            <w:t>Inhoud</w:t>
          </w:r>
        </w:p>
        <w:p w14:paraId="2975FD93" w14:textId="77777777" w:rsidR="007C7160" w:rsidRPr="007C7160" w:rsidRDefault="007C7160">
          <w:pPr>
            <w:pStyle w:val="Inhopg1"/>
            <w:tabs>
              <w:tab w:val="right" w:leader="dot" w:pos="9062"/>
            </w:tabs>
            <w:rPr>
              <w:color w:val="27789D"/>
            </w:rPr>
          </w:pPr>
        </w:p>
        <w:p w14:paraId="11A987A0" w14:textId="0FD793E2" w:rsidR="003075A1" w:rsidRPr="007C7160" w:rsidRDefault="005C1B7C">
          <w:pPr>
            <w:pStyle w:val="Inhopg1"/>
            <w:tabs>
              <w:tab w:val="right" w:leader="dot" w:pos="9062"/>
            </w:tabs>
            <w:rPr>
              <w:rFonts w:eastAsiaTheme="minorEastAsia"/>
              <w:noProof/>
              <w:color w:val="27789D"/>
              <w:kern w:val="2"/>
              <w:lang w:eastAsia="nl-NL"/>
              <w14:ligatures w14:val="standardContextual"/>
            </w:rPr>
          </w:pPr>
          <w:r w:rsidRPr="007C7160">
            <w:rPr>
              <w:color w:val="27789D"/>
            </w:rPr>
            <w:fldChar w:fldCharType="begin"/>
          </w:r>
          <w:r w:rsidRPr="007C7160">
            <w:rPr>
              <w:color w:val="27789D"/>
            </w:rPr>
            <w:instrText xml:space="preserve"> TOC \o "1-3" \h \z \u </w:instrText>
          </w:r>
          <w:r w:rsidRPr="007C7160">
            <w:rPr>
              <w:color w:val="27789D"/>
            </w:rPr>
            <w:fldChar w:fldCharType="separate"/>
          </w:r>
          <w:hyperlink w:anchor="_Toc169004723" w:history="1">
            <w:r w:rsidR="003075A1" w:rsidRPr="007C7160">
              <w:rPr>
                <w:rStyle w:val="Hyperlink"/>
                <w:rFonts w:ascii="Arial" w:hAnsi="Arial" w:cs="Arial"/>
                <w:b/>
                <w:bCs/>
                <w:noProof/>
                <w:color w:val="27789D"/>
              </w:rPr>
              <w:t>Inleiding</w:t>
            </w:r>
            <w:r w:rsidR="003075A1" w:rsidRPr="007C7160">
              <w:rPr>
                <w:noProof/>
                <w:webHidden/>
                <w:color w:val="27789D"/>
              </w:rPr>
              <w:tab/>
            </w:r>
            <w:r w:rsidR="003075A1" w:rsidRPr="007C7160">
              <w:rPr>
                <w:noProof/>
                <w:webHidden/>
                <w:color w:val="27789D"/>
              </w:rPr>
              <w:fldChar w:fldCharType="begin"/>
            </w:r>
            <w:r w:rsidR="003075A1" w:rsidRPr="007C7160">
              <w:rPr>
                <w:noProof/>
                <w:webHidden/>
                <w:color w:val="27789D"/>
              </w:rPr>
              <w:instrText xml:space="preserve"> PAGEREF _Toc169004723 \h </w:instrText>
            </w:r>
            <w:r w:rsidR="003075A1" w:rsidRPr="007C7160">
              <w:rPr>
                <w:noProof/>
                <w:webHidden/>
                <w:color w:val="27789D"/>
              </w:rPr>
            </w:r>
            <w:r w:rsidR="003075A1" w:rsidRPr="007C7160">
              <w:rPr>
                <w:noProof/>
                <w:webHidden/>
                <w:color w:val="27789D"/>
              </w:rPr>
              <w:fldChar w:fldCharType="separate"/>
            </w:r>
            <w:r w:rsidR="00DD6308">
              <w:rPr>
                <w:noProof/>
                <w:webHidden/>
                <w:color w:val="27789D"/>
              </w:rPr>
              <w:t>3</w:t>
            </w:r>
            <w:r w:rsidR="003075A1" w:rsidRPr="007C7160">
              <w:rPr>
                <w:noProof/>
                <w:webHidden/>
                <w:color w:val="27789D"/>
              </w:rPr>
              <w:fldChar w:fldCharType="end"/>
            </w:r>
          </w:hyperlink>
        </w:p>
        <w:p w14:paraId="2FC4BB4D" w14:textId="012BE0B6" w:rsidR="003075A1" w:rsidRPr="007C7160" w:rsidRDefault="003075A1">
          <w:pPr>
            <w:pStyle w:val="Inhopg1"/>
            <w:tabs>
              <w:tab w:val="left" w:pos="440"/>
              <w:tab w:val="right" w:leader="dot" w:pos="9062"/>
            </w:tabs>
            <w:rPr>
              <w:rFonts w:eastAsiaTheme="minorEastAsia"/>
              <w:noProof/>
              <w:color w:val="27789D"/>
              <w:kern w:val="2"/>
              <w:lang w:eastAsia="nl-NL"/>
              <w14:ligatures w14:val="standardContextual"/>
            </w:rPr>
          </w:pPr>
          <w:hyperlink w:anchor="_Toc169004724" w:history="1">
            <w:r w:rsidRPr="007C7160">
              <w:rPr>
                <w:rStyle w:val="Hyperlink"/>
                <w:rFonts w:ascii="Arial" w:hAnsi="Arial" w:cs="Arial"/>
                <w:b/>
                <w:bCs/>
                <w:noProof/>
                <w:color w:val="27789D"/>
              </w:rPr>
              <w:t>1.</w:t>
            </w:r>
            <w:r w:rsidRPr="007C7160">
              <w:rPr>
                <w:rFonts w:eastAsiaTheme="minorEastAsia"/>
                <w:noProof/>
                <w:color w:val="27789D"/>
                <w:kern w:val="2"/>
                <w:lang w:eastAsia="nl-NL"/>
                <w14:ligatures w14:val="standardContextual"/>
              </w:rPr>
              <w:tab/>
            </w:r>
            <w:r w:rsidRPr="007C7160">
              <w:rPr>
                <w:rStyle w:val="Hyperlink"/>
                <w:rFonts w:ascii="Arial" w:hAnsi="Arial" w:cs="Arial"/>
                <w:b/>
                <w:bCs/>
                <w:noProof/>
                <w:color w:val="27789D"/>
              </w:rPr>
              <w:t>Schoolaanwezigheidsregistratie</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_Toc169004724 \h </w:instrText>
            </w:r>
            <w:r w:rsidRPr="007C7160">
              <w:rPr>
                <w:noProof/>
                <w:webHidden/>
                <w:color w:val="27789D"/>
              </w:rPr>
            </w:r>
            <w:r w:rsidRPr="007C7160">
              <w:rPr>
                <w:noProof/>
                <w:webHidden/>
                <w:color w:val="27789D"/>
              </w:rPr>
              <w:fldChar w:fldCharType="separate"/>
            </w:r>
            <w:r w:rsidR="00DD6308">
              <w:rPr>
                <w:noProof/>
                <w:webHidden/>
                <w:color w:val="27789D"/>
              </w:rPr>
              <w:t>4</w:t>
            </w:r>
            <w:r w:rsidRPr="007C7160">
              <w:rPr>
                <w:noProof/>
                <w:webHidden/>
                <w:color w:val="27789D"/>
              </w:rPr>
              <w:fldChar w:fldCharType="end"/>
            </w:r>
          </w:hyperlink>
        </w:p>
        <w:p w14:paraId="295238F7" w14:textId="546CB0AE" w:rsidR="003075A1" w:rsidRPr="007C7160" w:rsidRDefault="003075A1">
          <w:pPr>
            <w:pStyle w:val="Inhopg1"/>
            <w:tabs>
              <w:tab w:val="left" w:pos="440"/>
              <w:tab w:val="right" w:leader="dot" w:pos="9062"/>
            </w:tabs>
            <w:rPr>
              <w:rFonts w:eastAsiaTheme="minorEastAsia"/>
              <w:noProof/>
              <w:color w:val="27789D"/>
              <w:kern w:val="2"/>
              <w:lang w:eastAsia="nl-NL"/>
              <w14:ligatures w14:val="standardContextual"/>
            </w:rPr>
          </w:pPr>
          <w:hyperlink w:anchor="_Toc169004725" w:history="1">
            <w:r w:rsidRPr="007C7160">
              <w:rPr>
                <w:rStyle w:val="Hyperlink"/>
                <w:rFonts w:ascii="Arial" w:hAnsi="Arial" w:cs="Arial"/>
                <w:b/>
                <w:bCs/>
                <w:noProof/>
                <w:color w:val="27789D"/>
              </w:rPr>
              <w:t>2.</w:t>
            </w:r>
            <w:r w:rsidRPr="007C7160">
              <w:rPr>
                <w:rFonts w:eastAsiaTheme="minorEastAsia"/>
                <w:noProof/>
                <w:color w:val="27789D"/>
                <w:kern w:val="2"/>
                <w:lang w:eastAsia="nl-NL"/>
                <w14:ligatures w14:val="standardContextual"/>
              </w:rPr>
              <w:tab/>
            </w:r>
            <w:r w:rsidRPr="007C7160">
              <w:rPr>
                <w:rStyle w:val="Hyperlink"/>
                <w:rFonts w:ascii="Arial" w:hAnsi="Arial" w:cs="Arial"/>
                <w:b/>
                <w:bCs/>
                <w:noProof/>
                <w:color w:val="27789D"/>
              </w:rPr>
              <w:t>Melden van verzuim</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_Toc169004725 \h </w:instrText>
            </w:r>
            <w:r w:rsidRPr="007C7160">
              <w:rPr>
                <w:noProof/>
                <w:webHidden/>
                <w:color w:val="27789D"/>
              </w:rPr>
            </w:r>
            <w:r w:rsidRPr="007C7160">
              <w:rPr>
                <w:noProof/>
                <w:webHidden/>
                <w:color w:val="27789D"/>
              </w:rPr>
              <w:fldChar w:fldCharType="separate"/>
            </w:r>
            <w:r w:rsidR="00DD6308">
              <w:rPr>
                <w:noProof/>
                <w:webHidden/>
                <w:color w:val="27789D"/>
              </w:rPr>
              <w:t>6</w:t>
            </w:r>
            <w:r w:rsidRPr="007C7160">
              <w:rPr>
                <w:noProof/>
                <w:webHidden/>
                <w:color w:val="27789D"/>
              </w:rPr>
              <w:fldChar w:fldCharType="end"/>
            </w:r>
          </w:hyperlink>
        </w:p>
        <w:p w14:paraId="526013DA" w14:textId="17B6B123" w:rsidR="003075A1" w:rsidRPr="007C7160" w:rsidRDefault="003075A1">
          <w:pPr>
            <w:pStyle w:val="Inhopg1"/>
            <w:tabs>
              <w:tab w:val="left" w:pos="440"/>
              <w:tab w:val="right" w:leader="dot" w:pos="9062"/>
            </w:tabs>
            <w:rPr>
              <w:rFonts w:eastAsiaTheme="minorEastAsia"/>
              <w:noProof/>
              <w:color w:val="27789D"/>
              <w:kern w:val="2"/>
              <w:lang w:eastAsia="nl-NL"/>
              <w14:ligatures w14:val="standardContextual"/>
            </w:rPr>
          </w:pPr>
          <w:hyperlink w:anchor="_Toc169004726" w:history="1">
            <w:r w:rsidRPr="007C7160">
              <w:rPr>
                <w:rStyle w:val="Hyperlink"/>
                <w:rFonts w:ascii="Arial" w:hAnsi="Arial" w:cs="Arial"/>
                <w:b/>
                <w:bCs/>
                <w:noProof/>
                <w:color w:val="27789D"/>
              </w:rPr>
              <w:t>3.</w:t>
            </w:r>
            <w:r w:rsidRPr="007C7160">
              <w:rPr>
                <w:rFonts w:eastAsiaTheme="minorEastAsia"/>
                <w:noProof/>
                <w:color w:val="27789D"/>
                <w:kern w:val="2"/>
                <w:lang w:eastAsia="nl-NL"/>
                <w14:ligatures w14:val="standardContextual"/>
              </w:rPr>
              <w:tab/>
            </w:r>
            <w:r w:rsidRPr="007C7160">
              <w:rPr>
                <w:rStyle w:val="Hyperlink"/>
                <w:rFonts w:ascii="Arial" w:hAnsi="Arial" w:cs="Arial"/>
                <w:b/>
                <w:bCs/>
                <w:noProof/>
                <w:color w:val="27789D"/>
              </w:rPr>
              <w:t>Interventies en ondersteuning ter bevordering van schoolaanwezigheid</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_Toc169004726 \h </w:instrText>
            </w:r>
            <w:r w:rsidRPr="007C7160">
              <w:rPr>
                <w:noProof/>
                <w:webHidden/>
                <w:color w:val="27789D"/>
              </w:rPr>
            </w:r>
            <w:r w:rsidRPr="007C7160">
              <w:rPr>
                <w:noProof/>
                <w:webHidden/>
                <w:color w:val="27789D"/>
              </w:rPr>
              <w:fldChar w:fldCharType="separate"/>
            </w:r>
            <w:r w:rsidR="00DD6308">
              <w:rPr>
                <w:noProof/>
                <w:webHidden/>
                <w:color w:val="27789D"/>
              </w:rPr>
              <w:t>10</w:t>
            </w:r>
            <w:r w:rsidRPr="007C7160">
              <w:rPr>
                <w:noProof/>
                <w:webHidden/>
                <w:color w:val="27789D"/>
              </w:rPr>
              <w:fldChar w:fldCharType="end"/>
            </w:r>
          </w:hyperlink>
        </w:p>
        <w:p w14:paraId="4AE66DE8" w14:textId="2CED1B12" w:rsidR="003075A1" w:rsidRPr="007C7160" w:rsidRDefault="003075A1">
          <w:pPr>
            <w:pStyle w:val="Inhopg3"/>
            <w:tabs>
              <w:tab w:val="right" w:leader="dot" w:pos="9062"/>
            </w:tabs>
            <w:rPr>
              <w:rFonts w:eastAsiaTheme="minorEastAsia"/>
              <w:noProof/>
              <w:color w:val="27789D"/>
              <w:kern w:val="2"/>
              <w:lang w:eastAsia="nl-NL"/>
              <w14:ligatures w14:val="standardContextual"/>
            </w:rPr>
          </w:pPr>
          <w:hyperlink w:anchor="_Toc169004727" w:history="1">
            <w:r w:rsidRPr="007C7160">
              <w:rPr>
                <w:rStyle w:val="Hyperlink"/>
                <w:rFonts w:ascii="Arial" w:hAnsi="Arial" w:cs="Arial"/>
                <w:b/>
                <w:bCs/>
                <w:noProof/>
                <w:color w:val="27789D"/>
              </w:rPr>
              <w:t>3.1 Drie niveaus van schoolaanwezigheid en bijbehorende interventies</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_Toc169004727 \h </w:instrText>
            </w:r>
            <w:r w:rsidRPr="007C7160">
              <w:rPr>
                <w:noProof/>
                <w:webHidden/>
                <w:color w:val="27789D"/>
              </w:rPr>
            </w:r>
            <w:r w:rsidRPr="007C7160">
              <w:rPr>
                <w:noProof/>
                <w:webHidden/>
                <w:color w:val="27789D"/>
              </w:rPr>
              <w:fldChar w:fldCharType="separate"/>
            </w:r>
            <w:r w:rsidR="00DD6308">
              <w:rPr>
                <w:noProof/>
                <w:webHidden/>
                <w:color w:val="27789D"/>
              </w:rPr>
              <w:t>10</w:t>
            </w:r>
            <w:r w:rsidRPr="007C7160">
              <w:rPr>
                <w:noProof/>
                <w:webHidden/>
                <w:color w:val="27789D"/>
              </w:rPr>
              <w:fldChar w:fldCharType="end"/>
            </w:r>
          </w:hyperlink>
        </w:p>
        <w:p w14:paraId="051343B6" w14:textId="365D6D04" w:rsidR="003075A1" w:rsidRPr="007C7160" w:rsidRDefault="003075A1">
          <w:pPr>
            <w:pStyle w:val="Inhopg3"/>
            <w:tabs>
              <w:tab w:val="right" w:leader="dot" w:pos="9062"/>
            </w:tabs>
            <w:rPr>
              <w:rFonts w:eastAsiaTheme="minorEastAsia"/>
              <w:noProof/>
              <w:color w:val="27789D"/>
              <w:kern w:val="2"/>
              <w:lang w:eastAsia="nl-NL"/>
              <w14:ligatures w14:val="standardContextual"/>
            </w:rPr>
          </w:pPr>
          <w:hyperlink w:anchor="_Toc169004728" w:history="1">
            <w:r w:rsidRPr="007C7160">
              <w:rPr>
                <w:rStyle w:val="Hyperlink"/>
                <w:rFonts w:ascii="Arial" w:hAnsi="Arial" w:cs="Arial"/>
                <w:b/>
                <w:bCs/>
                <w:noProof/>
                <w:color w:val="27789D"/>
              </w:rPr>
              <w:t>3.2 Schoolaanwezigheidsteam</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_Toc169004728 \h </w:instrText>
            </w:r>
            <w:r w:rsidRPr="007C7160">
              <w:rPr>
                <w:noProof/>
                <w:webHidden/>
                <w:color w:val="27789D"/>
              </w:rPr>
            </w:r>
            <w:r w:rsidRPr="007C7160">
              <w:rPr>
                <w:noProof/>
                <w:webHidden/>
                <w:color w:val="27789D"/>
              </w:rPr>
              <w:fldChar w:fldCharType="separate"/>
            </w:r>
            <w:r w:rsidR="00DD6308">
              <w:rPr>
                <w:noProof/>
                <w:webHidden/>
                <w:color w:val="27789D"/>
              </w:rPr>
              <w:t>11</w:t>
            </w:r>
            <w:r w:rsidRPr="007C7160">
              <w:rPr>
                <w:noProof/>
                <w:webHidden/>
                <w:color w:val="27789D"/>
              </w:rPr>
              <w:fldChar w:fldCharType="end"/>
            </w:r>
          </w:hyperlink>
        </w:p>
        <w:p w14:paraId="4F195C35" w14:textId="676247A0" w:rsidR="003075A1" w:rsidRPr="007C7160" w:rsidRDefault="003075A1">
          <w:pPr>
            <w:pStyle w:val="Inhopg3"/>
            <w:tabs>
              <w:tab w:val="right" w:leader="dot" w:pos="9062"/>
            </w:tabs>
            <w:rPr>
              <w:rFonts w:eastAsiaTheme="minorEastAsia"/>
              <w:noProof/>
              <w:color w:val="27789D"/>
              <w:kern w:val="2"/>
              <w:lang w:eastAsia="nl-NL"/>
              <w14:ligatures w14:val="standardContextual"/>
            </w:rPr>
          </w:pPr>
          <w:hyperlink w:anchor="_Toc169004729" w:history="1">
            <w:r w:rsidRPr="007C7160">
              <w:rPr>
                <w:rStyle w:val="Hyperlink"/>
                <w:rFonts w:ascii="Arial" w:hAnsi="Arial" w:cs="Arial"/>
                <w:b/>
                <w:bCs/>
                <w:noProof/>
                <w:color w:val="27789D"/>
              </w:rPr>
              <w:t>3.3 Samenwerken aan schoolaanwezigheid</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_Toc169004729 \h </w:instrText>
            </w:r>
            <w:r w:rsidRPr="007C7160">
              <w:rPr>
                <w:noProof/>
                <w:webHidden/>
                <w:color w:val="27789D"/>
              </w:rPr>
            </w:r>
            <w:r w:rsidRPr="007C7160">
              <w:rPr>
                <w:noProof/>
                <w:webHidden/>
                <w:color w:val="27789D"/>
              </w:rPr>
              <w:fldChar w:fldCharType="separate"/>
            </w:r>
            <w:r w:rsidR="00DD6308">
              <w:rPr>
                <w:noProof/>
                <w:webHidden/>
                <w:color w:val="27789D"/>
              </w:rPr>
              <w:t>12</w:t>
            </w:r>
            <w:r w:rsidRPr="007C7160">
              <w:rPr>
                <w:noProof/>
                <w:webHidden/>
                <w:color w:val="27789D"/>
              </w:rPr>
              <w:fldChar w:fldCharType="end"/>
            </w:r>
          </w:hyperlink>
        </w:p>
        <w:p w14:paraId="1AF334D9" w14:textId="2747840D" w:rsidR="003075A1" w:rsidRPr="007C7160" w:rsidRDefault="003075A1">
          <w:pPr>
            <w:pStyle w:val="Inhopg1"/>
            <w:tabs>
              <w:tab w:val="left" w:pos="440"/>
              <w:tab w:val="right" w:leader="dot" w:pos="9062"/>
            </w:tabs>
            <w:rPr>
              <w:rFonts w:eastAsiaTheme="minorEastAsia"/>
              <w:noProof/>
              <w:color w:val="27789D"/>
              <w:kern w:val="2"/>
              <w:lang w:eastAsia="nl-NL"/>
              <w14:ligatures w14:val="standardContextual"/>
            </w:rPr>
          </w:pPr>
          <w:hyperlink w:anchor="_Toc169004730" w:history="1">
            <w:r w:rsidRPr="007C7160">
              <w:rPr>
                <w:rStyle w:val="Hyperlink"/>
                <w:rFonts w:ascii="Arial" w:hAnsi="Arial" w:cs="Arial"/>
                <w:b/>
                <w:bCs/>
                <w:noProof/>
                <w:color w:val="27789D"/>
              </w:rPr>
              <w:t>4.</w:t>
            </w:r>
            <w:r w:rsidRPr="007C7160">
              <w:rPr>
                <w:rFonts w:eastAsiaTheme="minorEastAsia"/>
                <w:noProof/>
                <w:color w:val="27789D"/>
                <w:kern w:val="2"/>
                <w:lang w:eastAsia="nl-NL"/>
                <w14:ligatures w14:val="standardContextual"/>
              </w:rPr>
              <w:tab/>
            </w:r>
            <w:r w:rsidRPr="007C7160">
              <w:rPr>
                <w:rStyle w:val="Hyperlink"/>
                <w:rFonts w:ascii="Arial" w:hAnsi="Arial" w:cs="Arial"/>
                <w:b/>
                <w:bCs/>
                <w:noProof/>
                <w:color w:val="27789D"/>
              </w:rPr>
              <w:t>Uitzonderingen</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_Toc169004730 \h </w:instrText>
            </w:r>
            <w:r w:rsidRPr="007C7160">
              <w:rPr>
                <w:noProof/>
                <w:webHidden/>
                <w:color w:val="27789D"/>
              </w:rPr>
            </w:r>
            <w:r w:rsidRPr="007C7160">
              <w:rPr>
                <w:noProof/>
                <w:webHidden/>
                <w:color w:val="27789D"/>
              </w:rPr>
              <w:fldChar w:fldCharType="separate"/>
            </w:r>
            <w:r w:rsidR="00DD6308">
              <w:rPr>
                <w:noProof/>
                <w:webHidden/>
                <w:color w:val="27789D"/>
              </w:rPr>
              <w:t>13</w:t>
            </w:r>
            <w:r w:rsidRPr="007C7160">
              <w:rPr>
                <w:noProof/>
                <w:webHidden/>
                <w:color w:val="27789D"/>
              </w:rPr>
              <w:fldChar w:fldCharType="end"/>
            </w:r>
          </w:hyperlink>
        </w:p>
        <w:p w14:paraId="7F3F2944" w14:textId="41766535" w:rsidR="003075A1" w:rsidRPr="007C7160" w:rsidRDefault="003075A1">
          <w:pPr>
            <w:pStyle w:val="Inhopg3"/>
            <w:tabs>
              <w:tab w:val="right" w:leader="dot" w:pos="9062"/>
            </w:tabs>
            <w:rPr>
              <w:rFonts w:eastAsiaTheme="minorEastAsia"/>
              <w:noProof/>
              <w:color w:val="27789D"/>
              <w:kern w:val="2"/>
              <w:lang w:eastAsia="nl-NL"/>
              <w14:ligatures w14:val="standardContextual"/>
            </w:rPr>
          </w:pPr>
          <w:hyperlink w:anchor="_Toc169004731" w:history="1">
            <w:r w:rsidRPr="007C7160">
              <w:rPr>
                <w:rStyle w:val="Hyperlink"/>
                <w:rFonts w:ascii="Arial" w:hAnsi="Arial" w:cs="Arial"/>
                <w:b/>
                <w:bCs/>
                <w:noProof/>
                <w:color w:val="27789D"/>
              </w:rPr>
              <w:t>4.1 Procedure aanvraag bijzonder verlof</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_Toc169004731 \h </w:instrText>
            </w:r>
            <w:r w:rsidRPr="007C7160">
              <w:rPr>
                <w:noProof/>
                <w:webHidden/>
                <w:color w:val="27789D"/>
              </w:rPr>
            </w:r>
            <w:r w:rsidRPr="007C7160">
              <w:rPr>
                <w:noProof/>
                <w:webHidden/>
                <w:color w:val="27789D"/>
              </w:rPr>
              <w:fldChar w:fldCharType="separate"/>
            </w:r>
            <w:r w:rsidR="00DD6308">
              <w:rPr>
                <w:noProof/>
                <w:webHidden/>
                <w:color w:val="27789D"/>
              </w:rPr>
              <w:t>13</w:t>
            </w:r>
            <w:r w:rsidRPr="007C7160">
              <w:rPr>
                <w:noProof/>
                <w:webHidden/>
                <w:color w:val="27789D"/>
              </w:rPr>
              <w:fldChar w:fldCharType="end"/>
            </w:r>
          </w:hyperlink>
        </w:p>
        <w:p w14:paraId="351F1E00" w14:textId="33405FA1" w:rsidR="003075A1" w:rsidRPr="007C7160" w:rsidRDefault="003075A1">
          <w:pPr>
            <w:pStyle w:val="Inhopg3"/>
            <w:tabs>
              <w:tab w:val="right" w:leader="dot" w:pos="9062"/>
            </w:tabs>
            <w:rPr>
              <w:rFonts w:eastAsiaTheme="minorEastAsia"/>
              <w:noProof/>
              <w:color w:val="27789D"/>
              <w:kern w:val="2"/>
              <w:lang w:eastAsia="nl-NL"/>
              <w14:ligatures w14:val="standardContextual"/>
            </w:rPr>
          </w:pPr>
          <w:hyperlink w:anchor="_Toc169004732" w:history="1">
            <w:r w:rsidRPr="007C7160">
              <w:rPr>
                <w:rStyle w:val="Hyperlink"/>
                <w:rFonts w:ascii="Arial" w:hAnsi="Arial" w:cs="Arial"/>
                <w:b/>
                <w:bCs/>
                <w:noProof/>
                <w:color w:val="27789D"/>
              </w:rPr>
              <w:t>4.2 Afwijking Onderwijstijd</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_Toc169004732 \h </w:instrText>
            </w:r>
            <w:r w:rsidRPr="007C7160">
              <w:rPr>
                <w:noProof/>
                <w:webHidden/>
                <w:color w:val="27789D"/>
              </w:rPr>
            </w:r>
            <w:r w:rsidRPr="007C7160">
              <w:rPr>
                <w:noProof/>
                <w:webHidden/>
                <w:color w:val="27789D"/>
              </w:rPr>
              <w:fldChar w:fldCharType="separate"/>
            </w:r>
            <w:r w:rsidR="00DD6308">
              <w:rPr>
                <w:noProof/>
                <w:webHidden/>
                <w:color w:val="27789D"/>
              </w:rPr>
              <w:t>14</w:t>
            </w:r>
            <w:r w:rsidRPr="007C7160">
              <w:rPr>
                <w:noProof/>
                <w:webHidden/>
                <w:color w:val="27789D"/>
              </w:rPr>
              <w:fldChar w:fldCharType="end"/>
            </w:r>
          </w:hyperlink>
        </w:p>
        <w:p w14:paraId="05CEA911" w14:textId="19D04B80" w:rsidR="003075A1" w:rsidRPr="007C7160" w:rsidRDefault="003075A1">
          <w:pPr>
            <w:pStyle w:val="Inhopg1"/>
            <w:tabs>
              <w:tab w:val="right" w:leader="dot" w:pos="9062"/>
            </w:tabs>
            <w:rPr>
              <w:rFonts w:eastAsiaTheme="minorEastAsia"/>
              <w:noProof/>
              <w:color w:val="27789D"/>
              <w:kern w:val="2"/>
              <w:lang w:eastAsia="nl-NL"/>
              <w14:ligatures w14:val="standardContextual"/>
            </w:rPr>
          </w:pPr>
          <w:r w:rsidRPr="007C7160">
            <w:rPr>
              <w:rStyle w:val="Hyperlink"/>
              <w:noProof/>
              <w:color w:val="27789D"/>
            </w:rPr>
            <w:br/>
          </w:r>
          <w:hyperlink w:anchor="_Toc169004733" w:history="1">
            <w:r w:rsidRPr="007C7160">
              <w:rPr>
                <w:rStyle w:val="Hyperlink"/>
                <w:rFonts w:ascii="Arial" w:hAnsi="Arial" w:cs="Arial"/>
                <w:b/>
                <w:bCs/>
                <w:noProof/>
                <w:color w:val="27789D"/>
              </w:rPr>
              <w:t>Bijlage 1 - Registratiecategorieën Schoolaanwezigheid Attendiz</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_Toc169004733 \h </w:instrText>
            </w:r>
            <w:r w:rsidRPr="007C7160">
              <w:rPr>
                <w:noProof/>
                <w:webHidden/>
                <w:color w:val="27789D"/>
              </w:rPr>
            </w:r>
            <w:r w:rsidRPr="007C7160">
              <w:rPr>
                <w:noProof/>
                <w:webHidden/>
                <w:color w:val="27789D"/>
              </w:rPr>
              <w:fldChar w:fldCharType="separate"/>
            </w:r>
            <w:r w:rsidR="00DD6308">
              <w:rPr>
                <w:noProof/>
                <w:webHidden/>
                <w:color w:val="27789D"/>
              </w:rPr>
              <w:t>16</w:t>
            </w:r>
            <w:r w:rsidRPr="007C7160">
              <w:rPr>
                <w:noProof/>
                <w:webHidden/>
                <w:color w:val="27789D"/>
              </w:rPr>
              <w:fldChar w:fldCharType="end"/>
            </w:r>
          </w:hyperlink>
        </w:p>
        <w:p w14:paraId="699628EB" w14:textId="3398172A" w:rsidR="003075A1" w:rsidRPr="007C7160" w:rsidRDefault="003075A1">
          <w:pPr>
            <w:pStyle w:val="Inhopg1"/>
            <w:tabs>
              <w:tab w:val="right" w:leader="dot" w:pos="9062"/>
            </w:tabs>
            <w:rPr>
              <w:rFonts w:eastAsiaTheme="minorEastAsia"/>
              <w:noProof/>
              <w:color w:val="27789D"/>
              <w:kern w:val="2"/>
              <w:lang w:eastAsia="nl-NL"/>
              <w14:ligatures w14:val="standardContextual"/>
            </w:rPr>
          </w:pPr>
          <w:hyperlink w:anchor="_Toc169004734" w:history="1">
            <w:r w:rsidRPr="007C7160">
              <w:rPr>
                <w:rStyle w:val="Hyperlink"/>
                <w:rFonts w:ascii="Arial" w:hAnsi="Arial" w:cs="Arial"/>
                <w:b/>
                <w:bCs/>
                <w:noProof/>
                <w:color w:val="27789D"/>
              </w:rPr>
              <w:t>Bijlage 2 - Keuzehulp verzuim melden DUO</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_Toc169004734 \h </w:instrText>
            </w:r>
            <w:r w:rsidRPr="007C7160">
              <w:rPr>
                <w:noProof/>
                <w:webHidden/>
                <w:color w:val="27789D"/>
              </w:rPr>
            </w:r>
            <w:r w:rsidRPr="007C7160">
              <w:rPr>
                <w:noProof/>
                <w:webHidden/>
                <w:color w:val="27789D"/>
              </w:rPr>
              <w:fldChar w:fldCharType="separate"/>
            </w:r>
            <w:r w:rsidR="00DD6308">
              <w:rPr>
                <w:noProof/>
                <w:webHidden/>
                <w:color w:val="27789D"/>
              </w:rPr>
              <w:t>18</w:t>
            </w:r>
            <w:r w:rsidRPr="007C7160">
              <w:rPr>
                <w:noProof/>
                <w:webHidden/>
                <w:color w:val="27789D"/>
              </w:rPr>
              <w:fldChar w:fldCharType="end"/>
            </w:r>
          </w:hyperlink>
        </w:p>
        <w:p w14:paraId="40ACB529" w14:textId="3A922BA8" w:rsidR="003075A1" w:rsidRPr="007C7160" w:rsidRDefault="003075A1">
          <w:pPr>
            <w:pStyle w:val="Inhopg1"/>
            <w:tabs>
              <w:tab w:val="right" w:leader="dot" w:pos="9062"/>
            </w:tabs>
            <w:rPr>
              <w:rFonts w:eastAsiaTheme="minorEastAsia"/>
              <w:noProof/>
              <w:color w:val="27789D"/>
              <w:kern w:val="2"/>
              <w:lang w:eastAsia="nl-NL"/>
              <w14:ligatures w14:val="standardContextual"/>
            </w:rPr>
          </w:pPr>
          <w:hyperlink w:anchor="_Toc169004736" w:history="1">
            <w:r w:rsidRPr="007C7160">
              <w:rPr>
                <w:rStyle w:val="Hyperlink"/>
                <w:rFonts w:ascii="Arial" w:hAnsi="Arial" w:cs="Arial"/>
                <w:b/>
                <w:bCs/>
                <w:noProof/>
                <w:color w:val="27789D"/>
              </w:rPr>
              <w:t xml:space="preserve">Bijlage 3 </w:t>
            </w:r>
            <w:r w:rsidR="007C7160">
              <w:rPr>
                <w:rStyle w:val="Hyperlink"/>
                <w:rFonts w:ascii="Arial" w:hAnsi="Arial" w:cs="Arial"/>
                <w:b/>
                <w:bCs/>
                <w:noProof/>
                <w:color w:val="27789D"/>
              </w:rPr>
              <w:t>-</w:t>
            </w:r>
            <w:r w:rsidRPr="007C7160">
              <w:rPr>
                <w:rStyle w:val="Hyperlink"/>
                <w:rFonts w:ascii="Arial" w:hAnsi="Arial" w:cs="Arial"/>
                <w:b/>
                <w:bCs/>
                <w:noProof/>
                <w:color w:val="27789D"/>
              </w:rPr>
              <w:t xml:space="preserve"> Categorieën afwijking onderwijstijd en voorwaarden</w:t>
            </w:r>
            <w:r w:rsidRPr="007C7160">
              <w:rPr>
                <w:noProof/>
                <w:webHidden/>
                <w:color w:val="27789D"/>
              </w:rPr>
              <w:tab/>
            </w:r>
            <w:r w:rsidRPr="007C7160">
              <w:rPr>
                <w:noProof/>
                <w:webHidden/>
                <w:color w:val="27789D"/>
              </w:rPr>
              <w:fldChar w:fldCharType="begin"/>
            </w:r>
            <w:r w:rsidRPr="007C7160">
              <w:rPr>
                <w:noProof/>
                <w:webHidden/>
                <w:color w:val="27789D"/>
              </w:rPr>
              <w:instrText xml:space="preserve"> PAGEREF _Toc169004736 \h </w:instrText>
            </w:r>
            <w:r w:rsidRPr="007C7160">
              <w:rPr>
                <w:noProof/>
                <w:webHidden/>
                <w:color w:val="27789D"/>
              </w:rPr>
            </w:r>
            <w:r w:rsidRPr="007C7160">
              <w:rPr>
                <w:noProof/>
                <w:webHidden/>
                <w:color w:val="27789D"/>
              </w:rPr>
              <w:fldChar w:fldCharType="separate"/>
            </w:r>
            <w:r w:rsidR="00DD6308">
              <w:rPr>
                <w:noProof/>
                <w:webHidden/>
                <w:color w:val="27789D"/>
              </w:rPr>
              <w:t>19</w:t>
            </w:r>
            <w:r w:rsidRPr="007C7160">
              <w:rPr>
                <w:noProof/>
                <w:webHidden/>
                <w:color w:val="27789D"/>
              </w:rPr>
              <w:fldChar w:fldCharType="end"/>
            </w:r>
          </w:hyperlink>
        </w:p>
        <w:p w14:paraId="2CA78F9E" w14:textId="3CAEAE0D" w:rsidR="00444053" w:rsidRDefault="005C1B7C">
          <w:r w:rsidRPr="007C7160">
            <w:rPr>
              <w:b/>
              <w:bCs/>
              <w:noProof/>
              <w:color w:val="27789D"/>
            </w:rPr>
            <w:fldChar w:fldCharType="end"/>
          </w:r>
        </w:p>
      </w:sdtContent>
    </w:sdt>
    <w:p w14:paraId="333D5932" w14:textId="77777777" w:rsidR="00444053" w:rsidRDefault="00444053" w:rsidP="00AE6569">
      <w:pPr>
        <w:ind w:left="360"/>
      </w:pPr>
      <w:r>
        <w:br w:type="page"/>
      </w:r>
    </w:p>
    <w:p w14:paraId="17237A0B" w14:textId="2E432E19" w:rsidR="00781908" w:rsidRPr="00205BC8" w:rsidRDefault="00781908" w:rsidP="00205BC8">
      <w:pPr>
        <w:pStyle w:val="Kop1"/>
      </w:pPr>
      <w:bookmarkStart w:id="1" w:name="_Toc169004723"/>
      <w:r w:rsidRPr="00205BC8">
        <w:lastRenderedPageBreak/>
        <w:t>Inleiding</w:t>
      </w:r>
      <w:bookmarkEnd w:id="1"/>
    </w:p>
    <w:p w14:paraId="3A0D706A" w14:textId="77777777" w:rsidR="005428B7" w:rsidRPr="00205BC8" w:rsidRDefault="005428B7" w:rsidP="00CB39BB">
      <w:pPr>
        <w:spacing w:line="276" w:lineRule="auto"/>
        <w:rPr>
          <w:rFonts w:cstheme="minorHAnsi"/>
        </w:rPr>
      </w:pPr>
    </w:p>
    <w:p w14:paraId="4B90D50F" w14:textId="77777777" w:rsidR="00205BC8" w:rsidRDefault="00781908" w:rsidP="00CB39BB">
      <w:pPr>
        <w:spacing w:line="276" w:lineRule="auto"/>
        <w:rPr>
          <w:rFonts w:cstheme="minorHAnsi"/>
          <w:color w:val="000000"/>
          <w:shd w:val="clear" w:color="auto" w:fill="FFFFFF"/>
        </w:rPr>
      </w:pPr>
      <w:r w:rsidRPr="00205BC8">
        <w:rPr>
          <w:rFonts w:cstheme="minorHAnsi"/>
        </w:rPr>
        <w:t xml:space="preserve">Attendiz vindt het van belang dat alle leerlingen zoveel mogelijk onderwijstijd volgen, zodat ze optimale ontwikkelkansen krijgen en een goede voorbereiding op hun toekomst. Niet alleen op cognitief gebied: op school ontmoeten leerlingen andere leerlingen, sluiten ze vriendschappen en verwerven ze belangrijke sociale en maatschappelijke competenties. </w:t>
      </w:r>
      <w:r w:rsidRPr="00205BC8">
        <w:rPr>
          <w:rFonts w:cstheme="minorHAnsi"/>
          <w:color w:val="000000"/>
          <w:shd w:val="clear" w:color="auto" w:fill="FFFFFF"/>
        </w:rPr>
        <w:t>Daarom verleggen we de focus van schoolverzuim naar schoolaanwezigheid.</w:t>
      </w:r>
    </w:p>
    <w:p w14:paraId="37199A7C" w14:textId="6E9B0161" w:rsidR="00781908" w:rsidRPr="00205BC8" w:rsidRDefault="00781908" w:rsidP="00CB39BB">
      <w:pPr>
        <w:spacing w:line="276" w:lineRule="auto"/>
        <w:rPr>
          <w:rFonts w:cstheme="minorHAnsi"/>
        </w:rPr>
      </w:pPr>
      <w:r w:rsidRPr="00205BC8">
        <w:rPr>
          <w:rFonts w:cstheme="minorHAnsi"/>
          <w:color w:val="000000"/>
          <w:shd w:val="clear" w:color="auto" w:fill="FFFFFF"/>
        </w:rPr>
        <w:br/>
      </w:r>
      <w:r w:rsidRPr="00205BC8">
        <w:rPr>
          <w:rFonts w:cstheme="minorHAnsi"/>
        </w:rPr>
        <w:t xml:space="preserve">In het </w:t>
      </w:r>
      <w:proofErr w:type="spellStart"/>
      <w:r w:rsidRPr="00205BC8">
        <w:rPr>
          <w:rFonts w:cstheme="minorHAnsi"/>
        </w:rPr>
        <w:t>Schoolaanwezigheidsbeleid</w:t>
      </w:r>
      <w:proofErr w:type="spellEnd"/>
      <w:r w:rsidRPr="00205BC8">
        <w:rPr>
          <w:rFonts w:cstheme="minorHAnsi"/>
        </w:rPr>
        <w:t xml:space="preserve"> van Attendiz wordt ingegaan op de aanpak rondom schoolaanwezigheid binnen Attendiz; van afspraken rondom registratie, verzuim melden, interventies en ondersteuning tot aan vrijstelling van leerplicht en ontheffing. Het protocol dat voor je ligt is een uitwerking van dit Attendiz </w:t>
      </w:r>
      <w:proofErr w:type="spellStart"/>
      <w:r w:rsidRPr="00205BC8">
        <w:rPr>
          <w:rFonts w:cstheme="minorHAnsi"/>
        </w:rPr>
        <w:t>schoolaanwezigheidsbeleid</w:t>
      </w:r>
      <w:proofErr w:type="spellEnd"/>
      <w:r w:rsidRPr="00205BC8">
        <w:rPr>
          <w:rFonts w:cstheme="minorHAnsi"/>
        </w:rPr>
        <w:t xml:space="preserve">. In dit protocol ‘Aanpak schoolaanwezigheid op school’ zijn afspraken en verantwoordelijkheden beschreven rondom de aanpak van schoolaanwezigheid op onze school.  </w:t>
      </w:r>
    </w:p>
    <w:p w14:paraId="6C484768" w14:textId="77777777" w:rsidR="00781908" w:rsidRPr="00205BC8" w:rsidRDefault="00781908" w:rsidP="00CB39BB">
      <w:pPr>
        <w:pStyle w:val="Plattetekst"/>
        <w:spacing w:line="276" w:lineRule="auto"/>
        <w:rPr>
          <w:rFonts w:asciiTheme="minorHAnsi" w:hAnsiTheme="minorHAnsi" w:cstheme="minorHAnsi"/>
        </w:rPr>
      </w:pPr>
      <w:r w:rsidRPr="00205BC8">
        <w:rPr>
          <w:rFonts w:asciiTheme="minorHAnsi" w:hAnsiTheme="minorHAnsi" w:cstheme="minorHAnsi"/>
        </w:rPr>
        <w:br/>
        <w:t>Dit</w:t>
      </w:r>
      <w:r w:rsidRPr="00205BC8">
        <w:rPr>
          <w:rFonts w:asciiTheme="minorHAnsi" w:hAnsiTheme="minorHAnsi" w:cstheme="minorHAnsi"/>
          <w:spacing w:val="-4"/>
        </w:rPr>
        <w:t xml:space="preserve"> </w:t>
      </w:r>
      <w:r w:rsidRPr="00205BC8">
        <w:rPr>
          <w:rFonts w:asciiTheme="minorHAnsi" w:hAnsiTheme="minorHAnsi" w:cstheme="minorHAnsi"/>
        </w:rPr>
        <w:t>protocol</w:t>
      </w:r>
      <w:r w:rsidRPr="00205BC8">
        <w:rPr>
          <w:rFonts w:asciiTheme="minorHAnsi" w:hAnsiTheme="minorHAnsi" w:cstheme="minorHAnsi"/>
          <w:spacing w:val="-5"/>
        </w:rPr>
        <w:t xml:space="preserve"> </w:t>
      </w:r>
      <w:r w:rsidRPr="00205BC8">
        <w:rPr>
          <w:rFonts w:asciiTheme="minorHAnsi" w:hAnsiTheme="minorHAnsi" w:cstheme="minorHAnsi"/>
        </w:rPr>
        <w:t>is</w:t>
      </w:r>
      <w:r w:rsidRPr="00205BC8">
        <w:rPr>
          <w:rFonts w:asciiTheme="minorHAnsi" w:hAnsiTheme="minorHAnsi" w:cstheme="minorHAnsi"/>
          <w:spacing w:val="-3"/>
        </w:rPr>
        <w:t xml:space="preserve"> </w:t>
      </w:r>
      <w:r w:rsidRPr="00205BC8">
        <w:rPr>
          <w:rFonts w:asciiTheme="minorHAnsi" w:hAnsiTheme="minorHAnsi" w:cstheme="minorHAnsi"/>
        </w:rPr>
        <w:t>ingedeeld</w:t>
      </w:r>
      <w:r w:rsidRPr="00205BC8">
        <w:rPr>
          <w:rFonts w:asciiTheme="minorHAnsi" w:hAnsiTheme="minorHAnsi" w:cstheme="minorHAnsi"/>
          <w:spacing w:val="-4"/>
        </w:rPr>
        <w:t xml:space="preserve"> </w:t>
      </w:r>
      <w:r w:rsidRPr="00205BC8">
        <w:rPr>
          <w:rFonts w:asciiTheme="minorHAnsi" w:hAnsiTheme="minorHAnsi" w:cstheme="minorHAnsi"/>
        </w:rPr>
        <w:t>in</w:t>
      </w:r>
      <w:r w:rsidRPr="00205BC8">
        <w:rPr>
          <w:rFonts w:asciiTheme="minorHAnsi" w:hAnsiTheme="minorHAnsi" w:cstheme="minorHAnsi"/>
          <w:spacing w:val="-4"/>
        </w:rPr>
        <w:t xml:space="preserve"> </w:t>
      </w:r>
      <w:r w:rsidRPr="00205BC8">
        <w:rPr>
          <w:rFonts w:asciiTheme="minorHAnsi" w:hAnsiTheme="minorHAnsi" w:cstheme="minorHAnsi"/>
        </w:rPr>
        <w:t>de volgende</w:t>
      </w:r>
      <w:r w:rsidRPr="00205BC8">
        <w:rPr>
          <w:rFonts w:asciiTheme="minorHAnsi" w:hAnsiTheme="minorHAnsi" w:cstheme="minorHAnsi"/>
          <w:spacing w:val="-3"/>
        </w:rPr>
        <w:t xml:space="preserve"> </w:t>
      </w:r>
      <w:r w:rsidRPr="00205BC8">
        <w:rPr>
          <w:rFonts w:asciiTheme="minorHAnsi" w:hAnsiTheme="minorHAnsi" w:cstheme="minorHAnsi"/>
          <w:spacing w:val="-2"/>
        </w:rPr>
        <w:t>hoofdstukken:</w:t>
      </w:r>
    </w:p>
    <w:p w14:paraId="2BE8621C" w14:textId="77777777" w:rsidR="00781908" w:rsidRPr="00205BC8" w:rsidRDefault="00781908" w:rsidP="00CB39BB">
      <w:pPr>
        <w:pStyle w:val="Lijstalinea"/>
        <w:widowControl w:val="0"/>
        <w:numPr>
          <w:ilvl w:val="0"/>
          <w:numId w:val="27"/>
        </w:numPr>
        <w:tabs>
          <w:tab w:val="left" w:pos="834"/>
        </w:tabs>
        <w:autoSpaceDE w:val="0"/>
        <w:autoSpaceDN w:val="0"/>
        <w:spacing w:before="20" w:after="0" w:line="276" w:lineRule="auto"/>
        <w:contextualSpacing w:val="0"/>
        <w:rPr>
          <w:rFonts w:cstheme="minorHAnsi"/>
        </w:rPr>
      </w:pPr>
      <w:proofErr w:type="spellStart"/>
      <w:r w:rsidRPr="00205BC8">
        <w:rPr>
          <w:rFonts w:cstheme="minorHAnsi"/>
          <w:spacing w:val="-2"/>
        </w:rPr>
        <w:t>Schoolaanwezigheidsregistratie</w:t>
      </w:r>
      <w:proofErr w:type="spellEnd"/>
      <w:r w:rsidRPr="00205BC8">
        <w:rPr>
          <w:rFonts w:cstheme="minorHAnsi"/>
          <w:spacing w:val="-2"/>
        </w:rPr>
        <w:t xml:space="preserve"> </w:t>
      </w:r>
    </w:p>
    <w:p w14:paraId="0D08936F" w14:textId="77777777" w:rsidR="00781908" w:rsidRPr="00205BC8" w:rsidRDefault="00781908" w:rsidP="00CB39BB">
      <w:pPr>
        <w:pStyle w:val="Lijstalinea"/>
        <w:widowControl w:val="0"/>
        <w:numPr>
          <w:ilvl w:val="0"/>
          <w:numId w:val="27"/>
        </w:numPr>
        <w:tabs>
          <w:tab w:val="left" w:pos="834"/>
        </w:tabs>
        <w:autoSpaceDE w:val="0"/>
        <w:autoSpaceDN w:val="0"/>
        <w:spacing w:before="20" w:after="0" w:line="276" w:lineRule="auto"/>
        <w:contextualSpacing w:val="0"/>
        <w:rPr>
          <w:rFonts w:cstheme="minorHAnsi"/>
        </w:rPr>
      </w:pPr>
      <w:r w:rsidRPr="00205BC8">
        <w:rPr>
          <w:rFonts w:cstheme="minorHAnsi"/>
          <w:spacing w:val="-2"/>
        </w:rPr>
        <w:t>Melden van verzuim</w:t>
      </w:r>
    </w:p>
    <w:p w14:paraId="1D0CB2D6" w14:textId="77777777" w:rsidR="00781908" w:rsidRPr="00205BC8" w:rsidRDefault="00781908" w:rsidP="00CB39BB">
      <w:pPr>
        <w:pStyle w:val="Lijstalinea"/>
        <w:widowControl w:val="0"/>
        <w:numPr>
          <w:ilvl w:val="0"/>
          <w:numId w:val="27"/>
        </w:numPr>
        <w:tabs>
          <w:tab w:val="left" w:pos="834"/>
        </w:tabs>
        <w:autoSpaceDE w:val="0"/>
        <w:autoSpaceDN w:val="0"/>
        <w:spacing w:before="20" w:after="0" w:line="276" w:lineRule="auto"/>
        <w:contextualSpacing w:val="0"/>
        <w:rPr>
          <w:rFonts w:cstheme="minorHAnsi"/>
        </w:rPr>
      </w:pPr>
      <w:r w:rsidRPr="00205BC8">
        <w:rPr>
          <w:rFonts w:cstheme="minorHAnsi"/>
          <w:spacing w:val="-2"/>
        </w:rPr>
        <w:t>Interventies en ondersteuning ter bevordering van schoolaanwezigheid</w:t>
      </w:r>
    </w:p>
    <w:p w14:paraId="10CABC6D" w14:textId="77777777" w:rsidR="00205BC8" w:rsidRDefault="00781908" w:rsidP="00CB39BB">
      <w:pPr>
        <w:pStyle w:val="Lijstalinea"/>
        <w:widowControl w:val="0"/>
        <w:numPr>
          <w:ilvl w:val="0"/>
          <w:numId w:val="27"/>
        </w:numPr>
        <w:tabs>
          <w:tab w:val="left" w:pos="834"/>
        </w:tabs>
        <w:autoSpaceDE w:val="0"/>
        <w:autoSpaceDN w:val="0"/>
        <w:spacing w:before="20" w:after="0" w:line="276" w:lineRule="auto"/>
        <w:contextualSpacing w:val="0"/>
        <w:rPr>
          <w:rFonts w:cstheme="minorHAnsi"/>
        </w:rPr>
      </w:pPr>
      <w:r w:rsidRPr="00205BC8">
        <w:rPr>
          <w:rFonts w:cstheme="minorHAnsi"/>
        </w:rPr>
        <w:t xml:space="preserve">Uitzonderingen: vrijstelling van leerplicht en ontheffing </w:t>
      </w:r>
    </w:p>
    <w:p w14:paraId="00FF00F9" w14:textId="77777777" w:rsidR="00205BC8" w:rsidRDefault="00205BC8" w:rsidP="00CB39BB">
      <w:pPr>
        <w:widowControl w:val="0"/>
        <w:tabs>
          <w:tab w:val="left" w:pos="834"/>
        </w:tabs>
        <w:autoSpaceDE w:val="0"/>
        <w:autoSpaceDN w:val="0"/>
        <w:spacing w:before="20" w:after="0" w:line="276" w:lineRule="auto"/>
        <w:rPr>
          <w:rFonts w:cstheme="minorHAnsi"/>
        </w:rPr>
      </w:pPr>
    </w:p>
    <w:p w14:paraId="1F961F60" w14:textId="2B373BD4" w:rsidR="00781908" w:rsidRPr="00205BC8" w:rsidRDefault="00781908" w:rsidP="00CB39BB">
      <w:pPr>
        <w:widowControl w:val="0"/>
        <w:tabs>
          <w:tab w:val="left" w:pos="834"/>
        </w:tabs>
        <w:autoSpaceDE w:val="0"/>
        <w:autoSpaceDN w:val="0"/>
        <w:spacing w:before="20" w:after="0" w:line="276" w:lineRule="auto"/>
        <w:rPr>
          <w:rFonts w:cstheme="minorHAnsi"/>
        </w:rPr>
      </w:pPr>
      <w:r w:rsidRPr="00205BC8">
        <w:rPr>
          <w:rFonts w:cstheme="minorHAnsi"/>
        </w:rPr>
        <w:t xml:space="preserve">Per hoofdstuk is een tabel met acties en verantwoordelijkheden opgenomen. </w:t>
      </w:r>
    </w:p>
    <w:p w14:paraId="5D3E68A2" w14:textId="77777777" w:rsidR="00781908" w:rsidRPr="00205BC8" w:rsidRDefault="00781908" w:rsidP="00CB39BB">
      <w:pPr>
        <w:tabs>
          <w:tab w:val="left" w:pos="834"/>
        </w:tabs>
        <w:spacing w:before="20" w:line="276" w:lineRule="auto"/>
        <w:rPr>
          <w:rFonts w:cstheme="minorHAnsi"/>
        </w:rPr>
      </w:pPr>
    </w:p>
    <w:p w14:paraId="1F8E9E2F" w14:textId="6002883B" w:rsidR="00781908" w:rsidRPr="002D0FDF" w:rsidRDefault="00781908" w:rsidP="00781908">
      <w:pPr>
        <w:rPr>
          <w:rFonts w:ascii="Arial" w:hAnsi="Arial" w:cs="Arial"/>
        </w:rPr>
      </w:pPr>
    </w:p>
    <w:p w14:paraId="2D69C7BF" w14:textId="77777777" w:rsidR="00781908" w:rsidRPr="002D0FDF" w:rsidRDefault="00781908" w:rsidP="00781908">
      <w:pPr>
        <w:rPr>
          <w:rFonts w:ascii="Arial" w:hAnsi="Arial" w:cs="Arial"/>
        </w:rPr>
      </w:pPr>
    </w:p>
    <w:p w14:paraId="59C43A5D" w14:textId="77777777" w:rsidR="00781908" w:rsidRPr="002D0FDF" w:rsidRDefault="00781908" w:rsidP="00781908">
      <w:pPr>
        <w:rPr>
          <w:rFonts w:ascii="Arial" w:hAnsi="Arial" w:cs="Arial"/>
        </w:rPr>
      </w:pPr>
    </w:p>
    <w:p w14:paraId="0D939B0F" w14:textId="77777777" w:rsidR="00781908" w:rsidRPr="002D0FDF" w:rsidRDefault="00781908" w:rsidP="00781908">
      <w:pPr>
        <w:rPr>
          <w:rFonts w:ascii="Arial" w:hAnsi="Arial" w:cs="Arial"/>
        </w:rPr>
      </w:pPr>
    </w:p>
    <w:p w14:paraId="7008E551" w14:textId="77777777" w:rsidR="00781908" w:rsidRPr="002D0FDF" w:rsidRDefault="00781908" w:rsidP="00781908">
      <w:pPr>
        <w:rPr>
          <w:rFonts w:ascii="Arial" w:hAnsi="Arial" w:cs="Arial"/>
        </w:rPr>
      </w:pPr>
    </w:p>
    <w:p w14:paraId="107D0223" w14:textId="77777777" w:rsidR="00781908" w:rsidRPr="002D0FDF" w:rsidRDefault="00781908" w:rsidP="00781908">
      <w:pPr>
        <w:rPr>
          <w:rFonts w:ascii="Arial" w:hAnsi="Arial" w:cs="Arial"/>
        </w:rPr>
      </w:pPr>
    </w:p>
    <w:p w14:paraId="557341FB" w14:textId="77777777" w:rsidR="00781908" w:rsidRPr="002D0FDF" w:rsidRDefault="00781908" w:rsidP="00781908">
      <w:pPr>
        <w:rPr>
          <w:rFonts w:ascii="Arial" w:hAnsi="Arial" w:cs="Arial"/>
        </w:rPr>
      </w:pPr>
    </w:p>
    <w:p w14:paraId="28095609" w14:textId="77777777" w:rsidR="00781908" w:rsidRPr="002D0FDF" w:rsidRDefault="00781908" w:rsidP="00781908">
      <w:pPr>
        <w:rPr>
          <w:rFonts w:ascii="Arial" w:hAnsi="Arial" w:cs="Arial"/>
        </w:rPr>
      </w:pPr>
    </w:p>
    <w:p w14:paraId="03C168D9" w14:textId="77777777" w:rsidR="00781908" w:rsidRPr="002D0FDF" w:rsidRDefault="00781908" w:rsidP="00781908">
      <w:pPr>
        <w:rPr>
          <w:rFonts w:ascii="Arial" w:hAnsi="Arial" w:cs="Arial"/>
        </w:rPr>
      </w:pPr>
    </w:p>
    <w:p w14:paraId="67E41170" w14:textId="1C372E80" w:rsidR="00781908" w:rsidRPr="002D0FDF" w:rsidRDefault="00B1674A" w:rsidP="00781908">
      <w:pPr>
        <w:rPr>
          <w:rFonts w:ascii="Arial" w:hAnsi="Arial" w:cs="Arial"/>
        </w:rPr>
      </w:pPr>
      <w:r>
        <w:rPr>
          <w:rFonts w:ascii="Arial" w:hAnsi="Arial" w:cs="Arial"/>
        </w:rPr>
        <w:br w:type="page"/>
      </w:r>
    </w:p>
    <w:p w14:paraId="54A2481B" w14:textId="5DD3C5D6" w:rsidR="0070008E" w:rsidRDefault="00781908" w:rsidP="00CB39BB">
      <w:pPr>
        <w:pStyle w:val="Kop1"/>
        <w:numPr>
          <w:ilvl w:val="0"/>
          <w:numId w:val="30"/>
        </w:numPr>
      </w:pPr>
      <w:bookmarkStart w:id="2" w:name="_Toc169004724"/>
      <w:proofErr w:type="spellStart"/>
      <w:r w:rsidRPr="00CB39BB">
        <w:lastRenderedPageBreak/>
        <w:t>Schoolaanwezigheidsregistratie</w:t>
      </w:r>
      <w:bookmarkEnd w:id="2"/>
      <w:proofErr w:type="spellEnd"/>
    </w:p>
    <w:p w14:paraId="23C2752A" w14:textId="77777777" w:rsidR="00CB39BB" w:rsidRPr="00CB39BB" w:rsidRDefault="00CB39BB" w:rsidP="00CB39BB">
      <w:pPr>
        <w:spacing w:line="276" w:lineRule="auto"/>
        <w:rPr>
          <w:rFonts w:cstheme="minorHAnsi"/>
        </w:rPr>
      </w:pPr>
    </w:p>
    <w:p w14:paraId="0B68E216" w14:textId="4ACB4EDA" w:rsidR="00781908" w:rsidRPr="00CB39BB" w:rsidRDefault="00781908" w:rsidP="00CB39BB">
      <w:pPr>
        <w:spacing w:line="276" w:lineRule="auto"/>
        <w:rPr>
          <w:rFonts w:cstheme="minorHAnsi"/>
        </w:rPr>
      </w:pPr>
      <w:r w:rsidRPr="00CB39BB">
        <w:rPr>
          <w:rFonts w:cstheme="minorHAnsi"/>
        </w:rPr>
        <w:t xml:space="preserve">Wij denken en werken vanuit de totale schoolaanwezigheid van leerlingen en registreren daarom ongeoorloofde én geoorloofde afwezigheid van iedere leerling. </w:t>
      </w:r>
      <w:r w:rsidR="002558C0" w:rsidRPr="00CB39BB">
        <w:rPr>
          <w:rFonts w:cstheme="minorHAnsi"/>
        </w:rPr>
        <w:t>Bij schoolaanwezigheid gaat het over de onderwijsdeelname en daarmee onderwijstijd van alle leerlingen. Hiermee wordt bedoeld: de tijd dat leerlingen begeleid (online) onderwijs volgen en werken aan sociaal, emotionele of didactische doelen, zowel les- als praktijkuren alsook stage-uren.</w:t>
      </w:r>
      <w:r w:rsidR="00142E6D" w:rsidRPr="00CB39BB">
        <w:rPr>
          <w:rFonts w:cstheme="minorHAnsi"/>
        </w:rPr>
        <w:br/>
      </w:r>
      <w:r w:rsidR="00BE53F8" w:rsidRPr="00CB39BB">
        <w:rPr>
          <w:rFonts w:cstheme="minorHAnsi"/>
        </w:rPr>
        <w:br/>
      </w:r>
      <w:r w:rsidRPr="00CB39BB">
        <w:rPr>
          <w:rFonts w:cstheme="minorHAnsi"/>
        </w:rPr>
        <w:t xml:space="preserve">Binnen Attendiz gelden uniforme afspraken met betrekking tot </w:t>
      </w:r>
      <w:proofErr w:type="spellStart"/>
      <w:r w:rsidRPr="00CB39BB">
        <w:rPr>
          <w:rFonts w:cstheme="minorHAnsi"/>
        </w:rPr>
        <w:t>schoolaanwezigheidsregistratie</w:t>
      </w:r>
      <w:proofErr w:type="spellEnd"/>
      <w:r w:rsidRPr="00CB39BB">
        <w:rPr>
          <w:rFonts w:cstheme="minorHAnsi"/>
        </w:rPr>
        <w:t xml:space="preserve">, zoals beschreven in het </w:t>
      </w:r>
      <w:proofErr w:type="spellStart"/>
      <w:r w:rsidRPr="00CB39BB">
        <w:rPr>
          <w:rFonts w:cstheme="minorHAnsi"/>
        </w:rPr>
        <w:t>Schoolaanwezigheidsbeleid</w:t>
      </w:r>
      <w:proofErr w:type="spellEnd"/>
      <w:r w:rsidRPr="00CB39BB">
        <w:rPr>
          <w:rFonts w:cstheme="minorHAnsi"/>
        </w:rPr>
        <w:t xml:space="preserve"> van Attendiz. Hier sluiten wij als school bij aan. Daarom hanteren wij negen registratiecategorieën, zoals weergegeven in Bijlage 1. Wij registreren de </w:t>
      </w:r>
      <w:r w:rsidRPr="00185D92">
        <w:rPr>
          <w:rFonts w:cstheme="minorHAnsi"/>
        </w:rPr>
        <w:t xml:space="preserve">schoolaanwezigheid in </w:t>
      </w:r>
      <w:proofErr w:type="spellStart"/>
      <w:r w:rsidR="00185D92" w:rsidRPr="00185D92">
        <w:rPr>
          <w:rFonts w:cstheme="minorHAnsi"/>
        </w:rPr>
        <w:t>SomToday</w:t>
      </w:r>
      <w:proofErr w:type="spellEnd"/>
      <w:r w:rsidRPr="00185D92">
        <w:rPr>
          <w:rFonts w:cstheme="minorHAnsi"/>
        </w:rPr>
        <w:t>.</w:t>
      </w:r>
      <w:r w:rsidRPr="00CB39BB">
        <w:rPr>
          <w:rFonts w:cstheme="minorHAnsi"/>
        </w:rPr>
        <w:t xml:space="preserve"> We maken </w:t>
      </w:r>
      <w:r w:rsidR="00337A9D">
        <w:rPr>
          <w:rFonts w:cstheme="minorHAnsi"/>
        </w:rPr>
        <w:t>vierwekelijks</w:t>
      </w:r>
      <w:r w:rsidRPr="00CB39BB">
        <w:rPr>
          <w:rFonts w:cstheme="minorHAnsi"/>
        </w:rPr>
        <w:t xml:space="preserve"> een analyse volgens het </w:t>
      </w:r>
      <w:proofErr w:type="spellStart"/>
      <w:r w:rsidRPr="00CB39BB">
        <w:rPr>
          <w:rFonts w:cstheme="minorHAnsi"/>
        </w:rPr>
        <w:t>Repsonse</w:t>
      </w:r>
      <w:proofErr w:type="spellEnd"/>
      <w:r w:rsidRPr="00CB39BB">
        <w:rPr>
          <w:rFonts w:cstheme="minorHAnsi"/>
        </w:rPr>
        <w:t xml:space="preserve"> </w:t>
      </w:r>
      <w:proofErr w:type="spellStart"/>
      <w:r w:rsidRPr="00CB39BB">
        <w:rPr>
          <w:rFonts w:cstheme="minorHAnsi"/>
        </w:rPr>
        <w:t>to</w:t>
      </w:r>
      <w:proofErr w:type="spellEnd"/>
      <w:r w:rsidRPr="00CB39BB">
        <w:rPr>
          <w:rFonts w:cstheme="minorHAnsi"/>
        </w:rPr>
        <w:t xml:space="preserve"> </w:t>
      </w:r>
      <w:proofErr w:type="spellStart"/>
      <w:r w:rsidRPr="00CB39BB">
        <w:rPr>
          <w:rFonts w:cstheme="minorHAnsi"/>
        </w:rPr>
        <w:t>Intervention</w:t>
      </w:r>
      <w:proofErr w:type="spellEnd"/>
      <w:r w:rsidRPr="00CB39BB">
        <w:rPr>
          <w:rFonts w:cstheme="minorHAnsi"/>
        </w:rPr>
        <w:t xml:space="preserve"> (</w:t>
      </w:r>
      <w:proofErr w:type="spellStart"/>
      <w:r w:rsidRPr="00CB39BB">
        <w:rPr>
          <w:rFonts w:cstheme="minorHAnsi"/>
        </w:rPr>
        <w:t>RtI</w:t>
      </w:r>
      <w:proofErr w:type="spellEnd"/>
      <w:r w:rsidRPr="00CB39BB">
        <w:rPr>
          <w:rFonts w:cstheme="minorHAnsi"/>
        </w:rPr>
        <w:t xml:space="preserve">) model. Op deze manier is geborgd dat zicht is op de totale aanwezigheid (op leerling-, klas- en schoolniveau) van alle leerlingen die ingeschreven staan op de school en voor wie de school verantwoordelijk is.  </w:t>
      </w:r>
      <w:r w:rsidR="00C20625" w:rsidRPr="00CB39BB">
        <w:rPr>
          <w:rFonts w:cstheme="minorHAnsi"/>
        </w:rPr>
        <w:br/>
      </w:r>
      <w:r w:rsidR="00BE53F8" w:rsidRPr="00CB39BB">
        <w:rPr>
          <w:rFonts w:cstheme="minorHAnsi"/>
        </w:rPr>
        <w:br/>
      </w:r>
      <w:r w:rsidRPr="00CB39BB">
        <w:rPr>
          <w:rFonts w:cstheme="minorHAnsi"/>
        </w:rPr>
        <w:t xml:space="preserve">In Tabel 1 staan onze afspraken vastgelegd met betrekking tot wie verantwoordelijk is voor acties rondom registratie van schoolaanwezigheid en communicatie naar aanleiding van afwezigheid van leerlingen. </w:t>
      </w:r>
    </w:p>
    <w:tbl>
      <w:tblPr>
        <w:tblStyle w:val="Tabelraster"/>
        <w:tblW w:w="7938" w:type="dxa"/>
        <w:tblLook w:val="04A0" w:firstRow="1" w:lastRow="0" w:firstColumn="1" w:lastColumn="0" w:noHBand="0" w:noVBand="1"/>
      </w:tblPr>
      <w:tblGrid>
        <w:gridCol w:w="461"/>
        <w:gridCol w:w="4513"/>
        <w:gridCol w:w="1586"/>
        <w:gridCol w:w="1378"/>
      </w:tblGrid>
      <w:tr w:rsidR="00781908" w:rsidRPr="002D0FDF" w14:paraId="5F645338" w14:textId="77777777" w:rsidTr="00CB39BB">
        <w:trPr>
          <w:trHeight w:val="779"/>
        </w:trPr>
        <w:tc>
          <w:tcPr>
            <w:tcW w:w="461" w:type="dxa"/>
            <w:shd w:val="clear" w:color="auto" w:fill="27789D"/>
          </w:tcPr>
          <w:p w14:paraId="4833486E" w14:textId="77777777" w:rsidR="00781908" w:rsidRPr="00CB39BB" w:rsidRDefault="00781908" w:rsidP="00CB39BB">
            <w:pPr>
              <w:spacing w:line="276" w:lineRule="auto"/>
              <w:rPr>
                <w:rFonts w:cstheme="minorHAnsi"/>
                <w:b/>
                <w:bCs/>
                <w:color w:val="FFFFFF" w:themeColor="background1"/>
              </w:rPr>
            </w:pPr>
            <w:r w:rsidRPr="00CB39BB">
              <w:rPr>
                <w:rFonts w:cstheme="minorHAnsi"/>
                <w:b/>
                <w:bCs/>
                <w:color w:val="FFFFFF" w:themeColor="background1"/>
              </w:rPr>
              <w:t>Nr</w:t>
            </w:r>
          </w:p>
        </w:tc>
        <w:tc>
          <w:tcPr>
            <w:tcW w:w="4513" w:type="dxa"/>
            <w:shd w:val="clear" w:color="auto" w:fill="27789D"/>
          </w:tcPr>
          <w:p w14:paraId="3B61A8CD" w14:textId="77777777" w:rsidR="00781908" w:rsidRPr="00CB39BB" w:rsidRDefault="00781908" w:rsidP="00CB39BB">
            <w:pPr>
              <w:spacing w:line="276" w:lineRule="auto"/>
              <w:rPr>
                <w:rFonts w:cstheme="minorHAnsi"/>
                <w:b/>
                <w:bCs/>
                <w:color w:val="FFFFFF" w:themeColor="background1"/>
              </w:rPr>
            </w:pPr>
            <w:proofErr w:type="spellStart"/>
            <w:r w:rsidRPr="00CB39BB">
              <w:rPr>
                <w:rFonts w:cstheme="minorHAnsi"/>
                <w:b/>
                <w:bCs/>
                <w:color w:val="FFFFFF" w:themeColor="background1"/>
              </w:rPr>
              <w:t>Afspraak</w:t>
            </w:r>
            <w:proofErr w:type="spellEnd"/>
          </w:p>
          <w:p w14:paraId="726E81C5" w14:textId="2C959A9D" w:rsidR="001D28B3" w:rsidRPr="00CB39BB" w:rsidRDefault="001D28B3" w:rsidP="00CB39BB">
            <w:pPr>
              <w:tabs>
                <w:tab w:val="left" w:pos="1320"/>
              </w:tabs>
              <w:spacing w:line="276" w:lineRule="auto"/>
              <w:rPr>
                <w:rFonts w:cstheme="minorHAnsi"/>
              </w:rPr>
            </w:pPr>
            <w:r w:rsidRPr="00CB39BB">
              <w:rPr>
                <w:rFonts w:cstheme="minorHAnsi"/>
              </w:rPr>
              <w:tab/>
            </w:r>
          </w:p>
        </w:tc>
        <w:tc>
          <w:tcPr>
            <w:tcW w:w="1586" w:type="dxa"/>
            <w:shd w:val="clear" w:color="auto" w:fill="27789D"/>
          </w:tcPr>
          <w:p w14:paraId="14754C4B" w14:textId="77777777" w:rsidR="00781908" w:rsidRPr="00CB39BB" w:rsidRDefault="00781908" w:rsidP="00CB39BB">
            <w:pPr>
              <w:spacing w:line="276" w:lineRule="auto"/>
              <w:rPr>
                <w:rFonts w:cstheme="minorHAnsi"/>
                <w:b/>
                <w:bCs/>
                <w:color w:val="FFFFFF" w:themeColor="background1"/>
                <w:lang w:val="nl-NL"/>
              </w:rPr>
            </w:pPr>
            <w:r w:rsidRPr="00CB39BB">
              <w:rPr>
                <w:rFonts w:cstheme="minorHAnsi"/>
                <w:b/>
                <w:bCs/>
                <w:color w:val="FFFFFF" w:themeColor="background1"/>
                <w:lang w:val="nl-NL"/>
              </w:rPr>
              <w:t xml:space="preserve">Wie </w:t>
            </w:r>
            <w:r w:rsidRPr="00CB39BB">
              <w:rPr>
                <w:rFonts w:cstheme="minorHAnsi"/>
                <w:b/>
                <w:bCs/>
                <w:color w:val="FFFFFF" w:themeColor="background1"/>
                <w:lang w:val="nl-NL"/>
              </w:rPr>
              <w:br/>
              <w:t>Leraar/</w:t>
            </w:r>
            <w:proofErr w:type="spellStart"/>
            <w:r w:rsidRPr="00CB39BB">
              <w:rPr>
                <w:rFonts w:cstheme="minorHAnsi"/>
                <w:b/>
                <w:bCs/>
                <w:color w:val="FFFFFF" w:themeColor="background1"/>
                <w:lang w:val="nl-NL"/>
              </w:rPr>
              <w:t>Oass</w:t>
            </w:r>
            <w:proofErr w:type="spellEnd"/>
            <w:r w:rsidRPr="00CB39BB">
              <w:rPr>
                <w:rFonts w:cstheme="minorHAnsi"/>
                <w:b/>
                <w:bCs/>
                <w:color w:val="FFFFFF" w:themeColor="background1"/>
                <w:lang w:val="nl-NL"/>
              </w:rPr>
              <w:t>, CvB, directie</w:t>
            </w:r>
          </w:p>
        </w:tc>
        <w:tc>
          <w:tcPr>
            <w:tcW w:w="1378" w:type="dxa"/>
            <w:shd w:val="clear" w:color="auto" w:fill="27789D"/>
          </w:tcPr>
          <w:p w14:paraId="72FC981C" w14:textId="77777777" w:rsidR="00781908" w:rsidRPr="00CB39BB" w:rsidRDefault="00781908" w:rsidP="00CB39BB">
            <w:pPr>
              <w:spacing w:line="276" w:lineRule="auto"/>
              <w:rPr>
                <w:rFonts w:cstheme="minorHAnsi"/>
                <w:b/>
                <w:bCs/>
                <w:color w:val="FFFFFF" w:themeColor="background1"/>
              </w:rPr>
            </w:pPr>
            <w:proofErr w:type="spellStart"/>
            <w:r w:rsidRPr="00CB39BB">
              <w:rPr>
                <w:rFonts w:cstheme="minorHAnsi"/>
                <w:b/>
                <w:bCs/>
                <w:color w:val="FFFFFF" w:themeColor="background1"/>
              </w:rPr>
              <w:t>Frequentie</w:t>
            </w:r>
            <w:proofErr w:type="spellEnd"/>
          </w:p>
        </w:tc>
      </w:tr>
      <w:tr w:rsidR="001D28B3" w:rsidRPr="002D0FDF" w14:paraId="34CE549A" w14:textId="77777777" w:rsidTr="00CB39BB">
        <w:trPr>
          <w:trHeight w:val="259"/>
        </w:trPr>
        <w:tc>
          <w:tcPr>
            <w:tcW w:w="7938" w:type="dxa"/>
            <w:gridSpan w:val="4"/>
            <w:shd w:val="clear" w:color="auto" w:fill="3095C2"/>
          </w:tcPr>
          <w:p w14:paraId="00DCE1C8" w14:textId="2A3E3273" w:rsidR="001D28B3" w:rsidRPr="00CB39BB" w:rsidRDefault="001D28B3" w:rsidP="00CB39BB">
            <w:pPr>
              <w:spacing w:line="276" w:lineRule="auto"/>
              <w:rPr>
                <w:rFonts w:cstheme="minorHAnsi"/>
                <w:b/>
                <w:bCs/>
                <w:color w:val="FFFFFF" w:themeColor="background1"/>
                <w:lang w:val="nl-NL"/>
              </w:rPr>
            </w:pPr>
            <w:proofErr w:type="spellStart"/>
            <w:r w:rsidRPr="00CB39BB">
              <w:rPr>
                <w:rFonts w:cstheme="minorHAnsi"/>
                <w:b/>
                <w:bCs/>
                <w:color w:val="FFFFFF" w:themeColor="background1"/>
                <w:lang w:val="nl-NL"/>
              </w:rPr>
              <w:t>Schoolaanwezigheidsregistratie</w:t>
            </w:r>
            <w:proofErr w:type="spellEnd"/>
            <w:r w:rsidRPr="00CB39BB">
              <w:rPr>
                <w:rFonts w:cstheme="minorHAnsi"/>
                <w:b/>
                <w:bCs/>
                <w:color w:val="FFFFFF" w:themeColor="background1"/>
                <w:lang w:val="nl-NL"/>
              </w:rPr>
              <w:t xml:space="preserve"> en acties bij afwezigheid</w:t>
            </w:r>
          </w:p>
        </w:tc>
      </w:tr>
      <w:tr w:rsidR="00781908" w:rsidRPr="002D0FDF" w14:paraId="60B5F12F" w14:textId="77777777" w:rsidTr="00CB39BB">
        <w:trPr>
          <w:trHeight w:val="978"/>
        </w:trPr>
        <w:tc>
          <w:tcPr>
            <w:tcW w:w="461" w:type="dxa"/>
          </w:tcPr>
          <w:p w14:paraId="6A907275" w14:textId="77777777" w:rsidR="00781908" w:rsidRPr="00CB39BB" w:rsidRDefault="00781908" w:rsidP="00CB39BB">
            <w:pPr>
              <w:spacing w:line="276" w:lineRule="auto"/>
              <w:rPr>
                <w:rFonts w:cstheme="minorHAnsi"/>
              </w:rPr>
            </w:pPr>
            <w:r w:rsidRPr="00CB39BB">
              <w:rPr>
                <w:rFonts w:cstheme="minorHAnsi"/>
              </w:rPr>
              <w:t>1</w:t>
            </w:r>
          </w:p>
        </w:tc>
        <w:tc>
          <w:tcPr>
            <w:tcW w:w="4513" w:type="dxa"/>
          </w:tcPr>
          <w:p w14:paraId="4283E807" w14:textId="77777777" w:rsidR="00781908" w:rsidRPr="00CB39BB" w:rsidRDefault="00781908" w:rsidP="00CB39BB">
            <w:pPr>
              <w:spacing w:line="276" w:lineRule="auto"/>
              <w:rPr>
                <w:rFonts w:cstheme="minorHAnsi"/>
                <w:lang w:val="nl-NL"/>
              </w:rPr>
            </w:pPr>
            <w:r w:rsidRPr="00CB39BB">
              <w:rPr>
                <w:rFonts w:cstheme="minorHAnsi"/>
                <w:lang w:val="nl-NL"/>
              </w:rPr>
              <w:t>We nemen inkomende</w:t>
            </w:r>
            <w:r w:rsidRPr="00CB39BB">
              <w:rPr>
                <w:rFonts w:cstheme="minorHAnsi"/>
                <w:spacing w:val="-7"/>
                <w:lang w:val="nl-NL"/>
              </w:rPr>
              <w:t xml:space="preserve"> </w:t>
            </w:r>
            <w:r w:rsidRPr="00CB39BB">
              <w:rPr>
                <w:rFonts w:cstheme="minorHAnsi"/>
                <w:spacing w:val="-2"/>
                <w:lang w:val="nl-NL"/>
              </w:rPr>
              <w:t>absentiemeldingen aan en noteren hierbij: n</w:t>
            </w:r>
            <w:r w:rsidRPr="00CB39BB">
              <w:rPr>
                <w:rFonts w:cstheme="minorHAnsi"/>
                <w:lang w:val="nl-NL"/>
              </w:rPr>
              <w:t>aam leerling, persoon die de absentie meldt en de reden van absentie.</w:t>
            </w:r>
            <w:r w:rsidRPr="00CB39BB">
              <w:rPr>
                <w:rFonts w:cstheme="minorHAnsi"/>
                <w:lang w:val="nl-NL"/>
              </w:rPr>
              <w:br/>
              <w:t>We informeren leraren over de leerlingen die afwezig gemeld zijn.*</w:t>
            </w:r>
          </w:p>
        </w:tc>
        <w:tc>
          <w:tcPr>
            <w:tcW w:w="1586" w:type="dxa"/>
          </w:tcPr>
          <w:p w14:paraId="59693DE4" w14:textId="77777777" w:rsidR="00781908" w:rsidRPr="00CB39BB" w:rsidRDefault="00781908" w:rsidP="00CB39BB">
            <w:pPr>
              <w:spacing w:line="276" w:lineRule="auto"/>
              <w:rPr>
                <w:rFonts w:cstheme="minorHAnsi"/>
              </w:rPr>
            </w:pPr>
            <w:r w:rsidRPr="00CB39BB">
              <w:rPr>
                <w:rFonts w:cstheme="minorHAnsi"/>
                <w:lang w:val="nl-NL"/>
              </w:rPr>
              <w:br/>
            </w:r>
            <w:r w:rsidRPr="00CB39BB">
              <w:rPr>
                <w:rFonts w:cstheme="minorHAnsi"/>
                <w:lang w:val="nl-NL"/>
              </w:rPr>
              <w:br/>
            </w:r>
            <w:r w:rsidRPr="00CB39BB">
              <w:rPr>
                <w:rFonts w:cstheme="minorHAnsi"/>
              </w:rPr>
              <w:t xml:space="preserve">Bij </w:t>
            </w:r>
            <w:proofErr w:type="spellStart"/>
            <w:r w:rsidRPr="00CB39BB">
              <w:rPr>
                <w:rFonts w:cstheme="minorHAnsi"/>
              </w:rPr>
              <w:t>afwezigheid</w:t>
            </w:r>
            <w:proofErr w:type="spellEnd"/>
            <w:r w:rsidRPr="00CB39BB">
              <w:rPr>
                <w:rFonts w:cstheme="minorHAnsi"/>
              </w:rPr>
              <w:t>:</w:t>
            </w:r>
          </w:p>
        </w:tc>
        <w:tc>
          <w:tcPr>
            <w:tcW w:w="1378" w:type="dxa"/>
          </w:tcPr>
          <w:p w14:paraId="35783C81" w14:textId="77777777" w:rsidR="00781908" w:rsidRPr="00CB39BB" w:rsidRDefault="00781908" w:rsidP="00CB39BB">
            <w:pPr>
              <w:spacing w:line="276" w:lineRule="auto"/>
              <w:rPr>
                <w:rFonts w:cstheme="minorHAnsi"/>
              </w:rPr>
            </w:pPr>
            <w:proofErr w:type="spellStart"/>
            <w:r w:rsidRPr="00CB39BB">
              <w:rPr>
                <w:rFonts w:cstheme="minorHAnsi"/>
              </w:rPr>
              <w:t>Dagelijks</w:t>
            </w:r>
            <w:proofErr w:type="spellEnd"/>
          </w:p>
        </w:tc>
      </w:tr>
      <w:tr w:rsidR="00781908" w:rsidRPr="002D0FDF" w14:paraId="3990EC66" w14:textId="77777777" w:rsidTr="00CB39BB">
        <w:trPr>
          <w:trHeight w:val="504"/>
        </w:trPr>
        <w:tc>
          <w:tcPr>
            <w:tcW w:w="461" w:type="dxa"/>
          </w:tcPr>
          <w:p w14:paraId="3EF28D7D" w14:textId="77777777" w:rsidR="00781908" w:rsidRPr="00CB39BB" w:rsidRDefault="00781908" w:rsidP="00CB39BB">
            <w:pPr>
              <w:spacing w:line="276" w:lineRule="auto"/>
              <w:rPr>
                <w:rFonts w:cstheme="minorHAnsi"/>
              </w:rPr>
            </w:pPr>
            <w:r w:rsidRPr="00CB39BB">
              <w:rPr>
                <w:rFonts w:cstheme="minorHAnsi"/>
              </w:rPr>
              <w:t>2</w:t>
            </w:r>
          </w:p>
        </w:tc>
        <w:tc>
          <w:tcPr>
            <w:tcW w:w="4513" w:type="dxa"/>
          </w:tcPr>
          <w:p w14:paraId="7A2AC016" w14:textId="37A17057" w:rsidR="00781908" w:rsidRPr="00CB39BB" w:rsidRDefault="00781908" w:rsidP="00CB39BB">
            <w:pPr>
              <w:spacing w:line="276" w:lineRule="auto"/>
              <w:rPr>
                <w:rFonts w:cstheme="minorHAnsi"/>
                <w:lang w:val="nl-NL"/>
              </w:rPr>
            </w:pPr>
            <w:r w:rsidRPr="00CB39BB">
              <w:rPr>
                <w:rFonts w:cstheme="minorHAnsi"/>
                <w:lang w:val="nl-NL"/>
              </w:rPr>
              <w:t xml:space="preserve">We registreren </w:t>
            </w:r>
            <w:r w:rsidRPr="00CB39BB">
              <w:rPr>
                <w:rFonts w:cstheme="minorHAnsi"/>
                <w:spacing w:val="-5"/>
                <w:lang w:val="nl-NL"/>
              </w:rPr>
              <w:t>school</w:t>
            </w:r>
            <w:r w:rsidRPr="00CB39BB">
              <w:rPr>
                <w:rFonts w:cstheme="minorHAnsi"/>
                <w:lang w:val="nl-NL"/>
              </w:rPr>
              <w:t>aanwezigheid</w:t>
            </w:r>
            <w:r w:rsidRPr="00CB39BB">
              <w:rPr>
                <w:rFonts w:cstheme="minorHAnsi"/>
                <w:spacing w:val="-3"/>
                <w:lang w:val="nl-NL"/>
              </w:rPr>
              <w:t xml:space="preserve"> digitaal </w:t>
            </w:r>
            <w:r w:rsidRPr="00CB39BB">
              <w:rPr>
                <w:rFonts w:cstheme="minorHAnsi"/>
                <w:spacing w:val="-4"/>
                <w:lang w:val="nl-NL"/>
              </w:rPr>
              <w:t>middels de vastgestelde registratiecategorieën (zie bijlage 1).</w:t>
            </w:r>
            <w:r w:rsidR="00B0667C" w:rsidRPr="00CB39BB">
              <w:rPr>
                <w:rFonts w:cstheme="minorHAnsi"/>
                <w:spacing w:val="-4"/>
                <w:lang w:val="nl-NL"/>
              </w:rPr>
              <w:br/>
            </w:r>
          </w:p>
        </w:tc>
        <w:tc>
          <w:tcPr>
            <w:tcW w:w="1586" w:type="dxa"/>
          </w:tcPr>
          <w:p w14:paraId="5517F75D" w14:textId="51CFB5AE" w:rsidR="00781908" w:rsidRPr="00CB39BB" w:rsidRDefault="00B84070" w:rsidP="00CB39BB">
            <w:pPr>
              <w:spacing w:line="276" w:lineRule="auto"/>
              <w:rPr>
                <w:rFonts w:cstheme="minorHAnsi"/>
                <w:lang w:val="nl-NL"/>
              </w:rPr>
            </w:pPr>
            <w:r w:rsidRPr="00CB39BB">
              <w:rPr>
                <w:rFonts w:cstheme="minorHAnsi"/>
                <w:lang w:val="nl-NL"/>
              </w:rPr>
              <w:t>Leraar/</w:t>
            </w:r>
            <w:proofErr w:type="spellStart"/>
            <w:r w:rsidRPr="00CB39BB">
              <w:rPr>
                <w:rFonts w:cstheme="minorHAnsi"/>
                <w:lang w:val="nl-NL"/>
              </w:rPr>
              <w:t>Oass</w:t>
            </w:r>
            <w:proofErr w:type="spellEnd"/>
          </w:p>
        </w:tc>
        <w:tc>
          <w:tcPr>
            <w:tcW w:w="1378" w:type="dxa"/>
          </w:tcPr>
          <w:p w14:paraId="13798FDE" w14:textId="77777777" w:rsidR="00781908" w:rsidRPr="00CB39BB" w:rsidRDefault="00781908" w:rsidP="00CB39BB">
            <w:pPr>
              <w:spacing w:line="276" w:lineRule="auto"/>
              <w:rPr>
                <w:rFonts w:cstheme="minorHAnsi"/>
              </w:rPr>
            </w:pPr>
            <w:proofErr w:type="spellStart"/>
            <w:r w:rsidRPr="00CB39BB">
              <w:rPr>
                <w:rFonts w:cstheme="minorHAnsi"/>
              </w:rPr>
              <w:t>Dagelijks</w:t>
            </w:r>
            <w:proofErr w:type="spellEnd"/>
          </w:p>
        </w:tc>
      </w:tr>
      <w:tr w:rsidR="00781908" w:rsidRPr="002D0FDF" w14:paraId="53BB930A" w14:textId="77777777" w:rsidTr="00CB39BB">
        <w:trPr>
          <w:trHeight w:val="978"/>
        </w:trPr>
        <w:tc>
          <w:tcPr>
            <w:tcW w:w="461" w:type="dxa"/>
          </w:tcPr>
          <w:p w14:paraId="07C9DA1A" w14:textId="77777777" w:rsidR="00781908" w:rsidRPr="00CB39BB" w:rsidRDefault="00781908" w:rsidP="00CB39BB">
            <w:pPr>
              <w:spacing w:line="276" w:lineRule="auto"/>
              <w:rPr>
                <w:rFonts w:cstheme="minorHAnsi"/>
              </w:rPr>
            </w:pPr>
            <w:r w:rsidRPr="00CB39BB">
              <w:rPr>
                <w:rFonts w:cstheme="minorHAnsi"/>
              </w:rPr>
              <w:t>3</w:t>
            </w:r>
          </w:p>
        </w:tc>
        <w:tc>
          <w:tcPr>
            <w:tcW w:w="4513" w:type="dxa"/>
          </w:tcPr>
          <w:p w14:paraId="65C0D123" w14:textId="1B58D00C" w:rsidR="00781908" w:rsidRPr="00A11FB4" w:rsidRDefault="00781908" w:rsidP="00CB39BB">
            <w:pPr>
              <w:spacing w:line="276" w:lineRule="auto"/>
              <w:rPr>
                <w:rFonts w:cstheme="minorHAnsi"/>
                <w:lang w:val="nl-NL"/>
              </w:rPr>
            </w:pPr>
            <w:r w:rsidRPr="00CB39BB">
              <w:rPr>
                <w:rFonts w:cstheme="minorHAnsi"/>
                <w:lang w:val="nl-NL"/>
              </w:rPr>
              <w:t>Indien een leerling afwezig is, zonder dat zijn/haar afwezigheid gemeld is, registreren we dit</w:t>
            </w:r>
            <w:r w:rsidR="00885F2E">
              <w:rPr>
                <w:rFonts w:cstheme="minorHAnsi"/>
                <w:lang w:val="nl-NL"/>
              </w:rPr>
              <w:t xml:space="preserve"> </w:t>
            </w:r>
            <w:r w:rsidRPr="00CB39BB">
              <w:rPr>
                <w:rFonts w:cstheme="minorHAnsi"/>
                <w:lang w:val="nl-NL"/>
              </w:rPr>
              <w:t xml:space="preserve">in het verzuimregistratiesysteem én nemen we </w:t>
            </w:r>
            <w:r w:rsidR="00885F2E">
              <w:rPr>
                <w:rFonts w:cstheme="minorHAnsi"/>
                <w:lang w:val="nl-NL"/>
              </w:rPr>
              <w:t>een half uur na start van de eerste les van die dag</w:t>
            </w:r>
            <w:r w:rsidRPr="00CB39BB">
              <w:rPr>
                <w:rFonts w:cstheme="minorHAnsi"/>
                <w:lang w:val="nl-NL"/>
              </w:rPr>
              <w:t xml:space="preserve"> contact op de ouders/verzorgers. </w:t>
            </w:r>
            <w:r w:rsidRPr="00A11FB4">
              <w:rPr>
                <w:rFonts w:cstheme="minorHAnsi"/>
                <w:lang w:val="nl-NL"/>
              </w:rPr>
              <w:t>Waarbij we vragen naar de reden van verzuim.</w:t>
            </w:r>
            <w:r w:rsidR="00B0667C" w:rsidRPr="00A11FB4">
              <w:rPr>
                <w:rFonts w:cstheme="minorHAnsi"/>
                <w:lang w:val="nl-NL"/>
              </w:rPr>
              <w:br/>
            </w:r>
          </w:p>
        </w:tc>
        <w:tc>
          <w:tcPr>
            <w:tcW w:w="1586" w:type="dxa"/>
          </w:tcPr>
          <w:p w14:paraId="312426AC" w14:textId="663644E5" w:rsidR="00781908" w:rsidRPr="00CB39BB" w:rsidRDefault="00F7041B" w:rsidP="00CB39BB">
            <w:pPr>
              <w:spacing w:line="276" w:lineRule="auto"/>
              <w:rPr>
                <w:rFonts w:cstheme="minorHAnsi"/>
              </w:rPr>
            </w:pPr>
            <w:proofErr w:type="spellStart"/>
            <w:r w:rsidRPr="00CB39BB">
              <w:rPr>
                <w:rFonts w:cstheme="minorHAnsi"/>
              </w:rPr>
              <w:t>Leraar</w:t>
            </w:r>
            <w:proofErr w:type="spellEnd"/>
            <w:r w:rsidRPr="00CB39BB">
              <w:rPr>
                <w:rFonts w:cstheme="minorHAnsi"/>
              </w:rPr>
              <w:t>/</w:t>
            </w:r>
            <w:proofErr w:type="spellStart"/>
            <w:r w:rsidRPr="00CB39BB">
              <w:rPr>
                <w:rFonts w:cstheme="minorHAnsi"/>
              </w:rPr>
              <w:t>Oass</w:t>
            </w:r>
            <w:proofErr w:type="spellEnd"/>
          </w:p>
        </w:tc>
        <w:tc>
          <w:tcPr>
            <w:tcW w:w="1378" w:type="dxa"/>
          </w:tcPr>
          <w:p w14:paraId="52EC7118" w14:textId="77777777" w:rsidR="00781908" w:rsidRPr="00CB39BB" w:rsidRDefault="00781908" w:rsidP="00CB39BB">
            <w:pPr>
              <w:spacing w:line="276" w:lineRule="auto"/>
              <w:rPr>
                <w:rFonts w:cstheme="minorHAnsi"/>
              </w:rPr>
            </w:pPr>
            <w:proofErr w:type="spellStart"/>
            <w:r w:rsidRPr="00CB39BB">
              <w:rPr>
                <w:rFonts w:cstheme="minorHAnsi"/>
              </w:rPr>
              <w:t>Dagelijks</w:t>
            </w:r>
            <w:proofErr w:type="spellEnd"/>
          </w:p>
        </w:tc>
      </w:tr>
      <w:tr w:rsidR="00781908" w:rsidRPr="002D0FDF" w14:paraId="1DAC0412" w14:textId="77777777" w:rsidTr="00CB39BB">
        <w:trPr>
          <w:trHeight w:val="504"/>
        </w:trPr>
        <w:tc>
          <w:tcPr>
            <w:tcW w:w="461" w:type="dxa"/>
          </w:tcPr>
          <w:p w14:paraId="5E04C0FF" w14:textId="77777777" w:rsidR="00781908" w:rsidRPr="00CB39BB" w:rsidRDefault="00781908" w:rsidP="00CB39BB">
            <w:pPr>
              <w:spacing w:line="276" w:lineRule="auto"/>
              <w:rPr>
                <w:rFonts w:cstheme="minorHAnsi"/>
              </w:rPr>
            </w:pPr>
            <w:r w:rsidRPr="00CB39BB">
              <w:rPr>
                <w:rFonts w:cstheme="minorHAnsi"/>
              </w:rPr>
              <w:t>4</w:t>
            </w:r>
          </w:p>
        </w:tc>
        <w:tc>
          <w:tcPr>
            <w:tcW w:w="4513" w:type="dxa"/>
          </w:tcPr>
          <w:p w14:paraId="776CD2B8" w14:textId="39320A4B" w:rsidR="00781908" w:rsidRPr="00CB39BB" w:rsidRDefault="00781908" w:rsidP="00CB39BB">
            <w:pPr>
              <w:spacing w:line="276" w:lineRule="auto"/>
              <w:rPr>
                <w:rFonts w:cstheme="minorHAnsi"/>
                <w:lang w:val="nl-NL"/>
              </w:rPr>
            </w:pPr>
            <w:r w:rsidRPr="00CB39BB">
              <w:rPr>
                <w:rFonts w:cstheme="minorHAnsi"/>
                <w:lang w:val="nl-NL"/>
              </w:rPr>
              <w:t xml:space="preserve">Als </w:t>
            </w:r>
            <w:r w:rsidR="004312B0" w:rsidRPr="00CB39BB">
              <w:rPr>
                <w:rFonts w:cstheme="minorHAnsi"/>
                <w:lang w:val="nl-NL"/>
              </w:rPr>
              <w:t xml:space="preserve">een leerling afwezig is, </w:t>
            </w:r>
            <w:r w:rsidRPr="00CB39BB">
              <w:rPr>
                <w:rFonts w:cstheme="minorHAnsi"/>
                <w:lang w:val="nl-NL"/>
              </w:rPr>
              <w:t xml:space="preserve">er mogelijk sprake is van ongeoorloofd verzuim of er is geen contact mogelijk met de ouders, dan melden we dit bij de </w:t>
            </w:r>
            <w:r w:rsidR="00344DC5" w:rsidRPr="00CB39BB">
              <w:rPr>
                <w:rFonts w:cstheme="minorHAnsi"/>
                <w:lang w:val="nl-NL"/>
              </w:rPr>
              <w:t>CvB.</w:t>
            </w:r>
            <w:r w:rsidRPr="00CB39BB">
              <w:rPr>
                <w:rFonts w:cstheme="minorHAnsi"/>
                <w:lang w:val="nl-NL"/>
              </w:rPr>
              <w:t xml:space="preserve"> </w:t>
            </w:r>
            <w:r w:rsidR="00B0667C" w:rsidRPr="00CB39BB">
              <w:rPr>
                <w:rFonts w:cstheme="minorHAnsi"/>
                <w:lang w:val="nl-NL"/>
              </w:rPr>
              <w:br/>
            </w:r>
          </w:p>
        </w:tc>
        <w:tc>
          <w:tcPr>
            <w:tcW w:w="1586" w:type="dxa"/>
          </w:tcPr>
          <w:p w14:paraId="24DCE61D" w14:textId="4E6E7BD6" w:rsidR="00781908" w:rsidRPr="00CB39BB" w:rsidRDefault="00344DC5" w:rsidP="00CB39BB">
            <w:pPr>
              <w:spacing w:line="276" w:lineRule="auto"/>
              <w:rPr>
                <w:rFonts w:cstheme="minorHAnsi"/>
              </w:rPr>
            </w:pPr>
            <w:proofErr w:type="spellStart"/>
            <w:r w:rsidRPr="00CB39BB">
              <w:rPr>
                <w:rFonts w:cstheme="minorHAnsi"/>
              </w:rPr>
              <w:lastRenderedPageBreak/>
              <w:t>Le</w:t>
            </w:r>
            <w:r w:rsidR="00B84070" w:rsidRPr="00CB39BB">
              <w:rPr>
                <w:rFonts w:cstheme="minorHAnsi"/>
              </w:rPr>
              <w:t>raar</w:t>
            </w:r>
            <w:proofErr w:type="spellEnd"/>
            <w:r w:rsidRPr="00CB39BB">
              <w:rPr>
                <w:rFonts w:cstheme="minorHAnsi"/>
              </w:rPr>
              <w:t>/Oas</w:t>
            </w:r>
          </w:p>
        </w:tc>
        <w:tc>
          <w:tcPr>
            <w:tcW w:w="1378" w:type="dxa"/>
          </w:tcPr>
          <w:p w14:paraId="4974B762" w14:textId="77777777" w:rsidR="00781908" w:rsidRPr="00CB39BB" w:rsidRDefault="00781908" w:rsidP="00CB39BB">
            <w:pPr>
              <w:spacing w:line="276" w:lineRule="auto"/>
              <w:rPr>
                <w:rFonts w:cstheme="minorHAnsi"/>
              </w:rPr>
            </w:pPr>
            <w:proofErr w:type="spellStart"/>
            <w:r w:rsidRPr="00CB39BB">
              <w:rPr>
                <w:rFonts w:cstheme="minorHAnsi"/>
              </w:rPr>
              <w:t>Dagelijks</w:t>
            </w:r>
            <w:proofErr w:type="spellEnd"/>
          </w:p>
        </w:tc>
      </w:tr>
      <w:tr w:rsidR="00781908" w:rsidRPr="002D0FDF" w14:paraId="74B09EF4" w14:textId="77777777" w:rsidTr="00CB39BB">
        <w:trPr>
          <w:trHeight w:val="244"/>
        </w:trPr>
        <w:tc>
          <w:tcPr>
            <w:tcW w:w="461" w:type="dxa"/>
          </w:tcPr>
          <w:p w14:paraId="6B24D55E" w14:textId="77777777" w:rsidR="00781908" w:rsidRPr="00CB39BB" w:rsidRDefault="00781908" w:rsidP="00CB39BB">
            <w:pPr>
              <w:spacing w:line="276" w:lineRule="auto"/>
              <w:rPr>
                <w:rFonts w:cstheme="minorHAnsi"/>
              </w:rPr>
            </w:pPr>
            <w:r w:rsidRPr="00CB39BB">
              <w:rPr>
                <w:rFonts w:cstheme="minorHAnsi"/>
              </w:rPr>
              <w:t>5</w:t>
            </w:r>
          </w:p>
        </w:tc>
        <w:tc>
          <w:tcPr>
            <w:tcW w:w="4513" w:type="dxa"/>
          </w:tcPr>
          <w:p w14:paraId="7F1A6524" w14:textId="22F5686D" w:rsidR="00781908" w:rsidRPr="00CB39BB" w:rsidRDefault="00781908" w:rsidP="00CB39BB">
            <w:pPr>
              <w:spacing w:line="276" w:lineRule="auto"/>
              <w:rPr>
                <w:rFonts w:cstheme="minorHAnsi"/>
                <w:lang w:val="nl-NL"/>
              </w:rPr>
            </w:pPr>
            <w:r w:rsidRPr="00CB39BB">
              <w:rPr>
                <w:rFonts w:cstheme="minorHAnsi"/>
                <w:lang w:val="nl-NL"/>
              </w:rPr>
              <w:t xml:space="preserve">De </w:t>
            </w:r>
            <w:r w:rsidR="00344DC5" w:rsidRPr="00CB39BB">
              <w:rPr>
                <w:rFonts w:cstheme="minorHAnsi"/>
                <w:lang w:val="nl-NL"/>
              </w:rPr>
              <w:t>CvB</w:t>
            </w:r>
            <w:r w:rsidRPr="00CB39BB">
              <w:rPr>
                <w:rFonts w:cstheme="minorHAnsi"/>
                <w:lang w:val="nl-NL"/>
              </w:rPr>
              <w:t xml:space="preserve"> onderneemt verdere actie </w:t>
            </w:r>
            <w:r w:rsidR="00A85DF2" w:rsidRPr="00CB39BB">
              <w:rPr>
                <w:rFonts w:cstheme="minorHAnsi"/>
                <w:lang w:val="nl-NL"/>
              </w:rPr>
              <w:br/>
            </w:r>
            <w:r w:rsidRPr="00CB39BB">
              <w:rPr>
                <w:rFonts w:cstheme="minorHAnsi"/>
                <w:lang w:val="nl-NL"/>
              </w:rPr>
              <w:t>(n.a.v. punt 4)</w:t>
            </w:r>
            <w:r w:rsidR="00B0667C" w:rsidRPr="00CB39BB">
              <w:rPr>
                <w:rFonts w:cstheme="minorHAnsi"/>
                <w:lang w:val="nl-NL"/>
              </w:rPr>
              <w:br/>
            </w:r>
          </w:p>
        </w:tc>
        <w:tc>
          <w:tcPr>
            <w:tcW w:w="1586" w:type="dxa"/>
          </w:tcPr>
          <w:p w14:paraId="32A708CB" w14:textId="36A11447" w:rsidR="00781908" w:rsidRPr="00CB39BB" w:rsidRDefault="00344DC5" w:rsidP="00CB39BB">
            <w:pPr>
              <w:spacing w:line="276" w:lineRule="auto"/>
              <w:rPr>
                <w:rFonts w:cstheme="minorHAnsi"/>
              </w:rPr>
            </w:pPr>
            <w:proofErr w:type="spellStart"/>
            <w:r w:rsidRPr="00CB39BB">
              <w:rPr>
                <w:rFonts w:cstheme="minorHAnsi"/>
              </w:rPr>
              <w:t>CvB</w:t>
            </w:r>
            <w:proofErr w:type="spellEnd"/>
          </w:p>
        </w:tc>
        <w:tc>
          <w:tcPr>
            <w:tcW w:w="1378" w:type="dxa"/>
          </w:tcPr>
          <w:p w14:paraId="4D09312E" w14:textId="77777777" w:rsidR="00781908" w:rsidRPr="00CB39BB" w:rsidRDefault="00781908" w:rsidP="00CB39BB">
            <w:pPr>
              <w:spacing w:line="276" w:lineRule="auto"/>
              <w:rPr>
                <w:rFonts w:cstheme="minorHAnsi"/>
              </w:rPr>
            </w:pPr>
            <w:proofErr w:type="spellStart"/>
            <w:r w:rsidRPr="00CB39BB">
              <w:rPr>
                <w:rFonts w:cstheme="minorHAnsi"/>
              </w:rPr>
              <w:t>Dagelijks</w:t>
            </w:r>
            <w:proofErr w:type="spellEnd"/>
          </w:p>
        </w:tc>
      </w:tr>
      <w:tr w:rsidR="005E4099" w:rsidRPr="002D0FDF" w14:paraId="7FB3B134" w14:textId="77777777" w:rsidTr="00CB39BB">
        <w:trPr>
          <w:trHeight w:val="489"/>
        </w:trPr>
        <w:tc>
          <w:tcPr>
            <w:tcW w:w="461" w:type="dxa"/>
          </w:tcPr>
          <w:p w14:paraId="021521BF" w14:textId="77777777" w:rsidR="005E4099" w:rsidRPr="00CB39BB" w:rsidRDefault="005E4099" w:rsidP="00CB39BB">
            <w:pPr>
              <w:spacing w:line="276" w:lineRule="auto"/>
              <w:rPr>
                <w:rFonts w:cstheme="minorHAnsi"/>
              </w:rPr>
            </w:pPr>
            <w:r w:rsidRPr="00CB39BB">
              <w:rPr>
                <w:rFonts w:cstheme="minorHAnsi"/>
              </w:rPr>
              <w:t>6</w:t>
            </w:r>
          </w:p>
        </w:tc>
        <w:tc>
          <w:tcPr>
            <w:tcW w:w="4513" w:type="dxa"/>
          </w:tcPr>
          <w:p w14:paraId="7FBC4645" w14:textId="77777777" w:rsidR="005E4099" w:rsidRPr="00CB39BB" w:rsidRDefault="005E4099" w:rsidP="00CB39BB">
            <w:pPr>
              <w:spacing w:line="276" w:lineRule="auto"/>
              <w:rPr>
                <w:rFonts w:cstheme="minorHAnsi"/>
                <w:lang w:val="nl-NL"/>
              </w:rPr>
            </w:pPr>
            <w:r w:rsidRPr="00CB39BB">
              <w:rPr>
                <w:rFonts w:cstheme="minorHAnsi"/>
                <w:lang w:val="nl-NL"/>
              </w:rPr>
              <w:t xml:space="preserve">De groepsleraar/ onderwijsassistent(e) heeft overzicht over de </w:t>
            </w:r>
            <w:proofErr w:type="spellStart"/>
            <w:r w:rsidRPr="00CB39BB">
              <w:rPr>
                <w:rFonts w:cstheme="minorHAnsi"/>
                <w:lang w:val="nl-NL"/>
              </w:rPr>
              <w:t>schoolaanwezigheidsgegevens</w:t>
            </w:r>
            <w:proofErr w:type="spellEnd"/>
            <w:r w:rsidRPr="00CB39BB">
              <w:rPr>
                <w:rFonts w:cstheme="minorHAnsi"/>
                <w:lang w:val="nl-NL"/>
              </w:rPr>
              <w:t xml:space="preserve"> van de leerlingen uit zijn/haar klas.</w:t>
            </w:r>
          </w:p>
        </w:tc>
        <w:tc>
          <w:tcPr>
            <w:tcW w:w="1586" w:type="dxa"/>
          </w:tcPr>
          <w:p w14:paraId="74E0B383" w14:textId="77777777" w:rsidR="005E4099" w:rsidRPr="00CB39BB" w:rsidRDefault="005E4099" w:rsidP="00CB39BB">
            <w:pPr>
              <w:spacing w:line="276" w:lineRule="auto"/>
              <w:rPr>
                <w:rFonts w:cstheme="minorHAnsi"/>
              </w:rPr>
            </w:pPr>
            <w:proofErr w:type="spellStart"/>
            <w:r w:rsidRPr="00CB39BB">
              <w:rPr>
                <w:rFonts w:cstheme="minorHAnsi"/>
              </w:rPr>
              <w:t>Leraar</w:t>
            </w:r>
            <w:proofErr w:type="spellEnd"/>
          </w:p>
        </w:tc>
        <w:tc>
          <w:tcPr>
            <w:tcW w:w="1378" w:type="dxa"/>
          </w:tcPr>
          <w:p w14:paraId="6B538F77" w14:textId="77777777" w:rsidR="005E4099" w:rsidRPr="00CB39BB" w:rsidRDefault="005E4099" w:rsidP="00CB39BB">
            <w:pPr>
              <w:spacing w:line="276" w:lineRule="auto"/>
              <w:rPr>
                <w:rFonts w:cstheme="minorHAnsi"/>
              </w:rPr>
            </w:pPr>
          </w:p>
        </w:tc>
      </w:tr>
      <w:tr w:rsidR="005E4099" w:rsidRPr="002D0FDF" w14:paraId="12867198" w14:textId="77777777" w:rsidTr="00CB39BB">
        <w:trPr>
          <w:trHeight w:val="1238"/>
        </w:trPr>
        <w:tc>
          <w:tcPr>
            <w:tcW w:w="461" w:type="dxa"/>
          </w:tcPr>
          <w:p w14:paraId="2BA2042A" w14:textId="77777777" w:rsidR="005E4099" w:rsidRPr="00CB39BB" w:rsidRDefault="005E4099" w:rsidP="00CB39BB">
            <w:pPr>
              <w:spacing w:line="276" w:lineRule="auto"/>
              <w:rPr>
                <w:rFonts w:cstheme="minorHAnsi"/>
              </w:rPr>
            </w:pPr>
            <w:r w:rsidRPr="00CB39BB">
              <w:rPr>
                <w:rFonts w:cstheme="minorHAnsi"/>
              </w:rPr>
              <w:t>7</w:t>
            </w:r>
          </w:p>
        </w:tc>
        <w:tc>
          <w:tcPr>
            <w:tcW w:w="4513" w:type="dxa"/>
          </w:tcPr>
          <w:p w14:paraId="018684DF" w14:textId="77777777" w:rsidR="005E4099" w:rsidRPr="00CB39BB" w:rsidRDefault="005E4099" w:rsidP="00CB39BB">
            <w:pPr>
              <w:spacing w:line="276" w:lineRule="auto"/>
              <w:rPr>
                <w:rFonts w:cstheme="minorHAnsi"/>
                <w:lang w:val="nl-NL"/>
              </w:rPr>
            </w:pPr>
            <w:r w:rsidRPr="00CB39BB">
              <w:rPr>
                <w:rFonts w:cstheme="minorHAnsi"/>
                <w:lang w:val="nl-NL"/>
              </w:rPr>
              <w:t xml:space="preserve">We maken analyses van de schoolaanwezigheid volgens het Response </w:t>
            </w:r>
            <w:proofErr w:type="spellStart"/>
            <w:r w:rsidRPr="00CB39BB">
              <w:rPr>
                <w:rFonts w:cstheme="minorHAnsi"/>
                <w:lang w:val="nl-NL"/>
              </w:rPr>
              <w:t>to</w:t>
            </w:r>
            <w:proofErr w:type="spellEnd"/>
            <w:r w:rsidRPr="00CB39BB">
              <w:rPr>
                <w:rFonts w:cstheme="minorHAnsi"/>
                <w:lang w:val="nl-NL"/>
              </w:rPr>
              <w:t xml:space="preserve"> </w:t>
            </w:r>
            <w:proofErr w:type="spellStart"/>
            <w:r w:rsidRPr="00CB39BB">
              <w:rPr>
                <w:rFonts w:cstheme="minorHAnsi"/>
                <w:lang w:val="nl-NL"/>
              </w:rPr>
              <w:t>Intervention</w:t>
            </w:r>
            <w:proofErr w:type="spellEnd"/>
            <w:r w:rsidRPr="00CB39BB">
              <w:rPr>
                <w:rFonts w:cstheme="minorHAnsi"/>
                <w:lang w:val="nl-NL"/>
              </w:rPr>
              <w:t xml:space="preserve"> (</w:t>
            </w:r>
            <w:proofErr w:type="spellStart"/>
            <w:r w:rsidRPr="00CB39BB">
              <w:rPr>
                <w:rFonts w:cstheme="minorHAnsi"/>
                <w:lang w:val="nl-NL"/>
              </w:rPr>
              <w:t>RtI</w:t>
            </w:r>
            <w:proofErr w:type="spellEnd"/>
            <w:r w:rsidRPr="00CB39BB">
              <w:rPr>
                <w:rFonts w:cstheme="minorHAnsi"/>
                <w:lang w:val="nl-NL"/>
              </w:rPr>
              <w:t>) model op leerling-, klas- en schoolniveau.*</w:t>
            </w:r>
          </w:p>
        </w:tc>
        <w:tc>
          <w:tcPr>
            <w:tcW w:w="1586" w:type="dxa"/>
          </w:tcPr>
          <w:p w14:paraId="20A408AD" w14:textId="77777777" w:rsidR="005E4099" w:rsidRPr="00CB39BB" w:rsidRDefault="005E4099" w:rsidP="00CB39BB">
            <w:pPr>
              <w:spacing w:line="276" w:lineRule="auto"/>
              <w:rPr>
                <w:rFonts w:cstheme="minorHAnsi"/>
              </w:rPr>
            </w:pPr>
            <w:proofErr w:type="spellStart"/>
            <w:r w:rsidRPr="00CB39BB">
              <w:rPr>
                <w:rFonts w:cstheme="minorHAnsi"/>
              </w:rPr>
              <w:t>Dataspecialist</w:t>
            </w:r>
            <w:proofErr w:type="spellEnd"/>
            <w:r w:rsidRPr="00CB39BB">
              <w:rPr>
                <w:rFonts w:cstheme="minorHAnsi"/>
              </w:rPr>
              <w:t xml:space="preserve"> (naam)</w:t>
            </w:r>
          </w:p>
          <w:p w14:paraId="4FED8806" w14:textId="77777777" w:rsidR="005E4099" w:rsidRPr="00CB39BB" w:rsidRDefault="005E4099" w:rsidP="00CB39BB">
            <w:pPr>
              <w:spacing w:line="276" w:lineRule="auto"/>
              <w:rPr>
                <w:rFonts w:cstheme="minorHAnsi"/>
              </w:rPr>
            </w:pPr>
            <w:r w:rsidRPr="00CB39BB">
              <w:rPr>
                <w:rFonts w:cstheme="minorHAnsi"/>
              </w:rPr>
              <w:t xml:space="preserve">Bij </w:t>
            </w:r>
            <w:proofErr w:type="spellStart"/>
            <w:r w:rsidRPr="00CB39BB">
              <w:rPr>
                <w:rFonts w:cstheme="minorHAnsi"/>
              </w:rPr>
              <w:t>afwezigheid</w:t>
            </w:r>
            <w:proofErr w:type="spellEnd"/>
            <w:r w:rsidRPr="00CB39BB">
              <w:rPr>
                <w:rFonts w:cstheme="minorHAnsi"/>
              </w:rPr>
              <w:t>:</w:t>
            </w:r>
            <w:r w:rsidRPr="00CB39BB">
              <w:rPr>
                <w:rFonts w:cstheme="minorHAnsi"/>
              </w:rPr>
              <w:br/>
            </w:r>
          </w:p>
        </w:tc>
        <w:tc>
          <w:tcPr>
            <w:tcW w:w="1378" w:type="dxa"/>
          </w:tcPr>
          <w:p w14:paraId="668835D7" w14:textId="77777777" w:rsidR="005E4099" w:rsidRPr="00CB39BB" w:rsidRDefault="005E4099" w:rsidP="00CB39BB">
            <w:pPr>
              <w:spacing w:line="276" w:lineRule="auto"/>
              <w:rPr>
                <w:rFonts w:cstheme="minorHAnsi"/>
              </w:rPr>
            </w:pPr>
            <w:proofErr w:type="spellStart"/>
            <w:r w:rsidRPr="00CB39BB">
              <w:rPr>
                <w:rFonts w:cstheme="minorHAnsi"/>
              </w:rPr>
              <w:t>Maandelijks</w:t>
            </w:r>
            <w:proofErr w:type="spellEnd"/>
          </w:p>
        </w:tc>
      </w:tr>
      <w:tr w:rsidR="005E4099" w:rsidRPr="002D0FDF" w14:paraId="267D5BC8" w14:textId="77777777" w:rsidTr="00CB39BB">
        <w:trPr>
          <w:trHeight w:val="489"/>
        </w:trPr>
        <w:tc>
          <w:tcPr>
            <w:tcW w:w="461" w:type="dxa"/>
          </w:tcPr>
          <w:p w14:paraId="4AC08AB1" w14:textId="77777777" w:rsidR="005E4099" w:rsidRPr="00CB39BB" w:rsidRDefault="005E4099" w:rsidP="00CB39BB">
            <w:pPr>
              <w:spacing w:line="276" w:lineRule="auto"/>
              <w:rPr>
                <w:rFonts w:cstheme="minorHAnsi"/>
              </w:rPr>
            </w:pPr>
            <w:r w:rsidRPr="00CB39BB">
              <w:rPr>
                <w:rFonts w:cstheme="minorHAnsi"/>
              </w:rPr>
              <w:t>8</w:t>
            </w:r>
          </w:p>
        </w:tc>
        <w:tc>
          <w:tcPr>
            <w:tcW w:w="4513" w:type="dxa"/>
          </w:tcPr>
          <w:p w14:paraId="57958429" w14:textId="77777777" w:rsidR="005E4099" w:rsidRPr="00CB39BB" w:rsidRDefault="005E4099" w:rsidP="00CB39BB">
            <w:pPr>
              <w:spacing w:line="276" w:lineRule="auto"/>
              <w:rPr>
                <w:rFonts w:cstheme="minorHAnsi"/>
                <w:lang w:val="nl-NL"/>
              </w:rPr>
            </w:pPr>
            <w:r w:rsidRPr="00CB39BB">
              <w:rPr>
                <w:rFonts w:cstheme="minorHAnsi"/>
                <w:lang w:val="nl-NL"/>
              </w:rPr>
              <w:t>We bespreken deze analyses van schoolaanwezigheid met de Commissie voor de Begeleiding (CvB).</w:t>
            </w:r>
          </w:p>
        </w:tc>
        <w:tc>
          <w:tcPr>
            <w:tcW w:w="1586" w:type="dxa"/>
          </w:tcPr>
          <w:p w14:paraId="1DFC0D43" w14:textId="77777777" w:rsidR="005E4099" w:rsidRPr="00CB39BB" w:rsidRDefault="005E4099" w:rsidP="00CB39BB">
            <w:pPr>
              <w:spacing w:line="276" w:lineRule="auto"/>
              <w:rPr>
                <w:rFonts w:cstheme="minorHAnsi"/>
              </w:rPr>
            </w:pPr>
            <w:r w:rsidRPr="00CB39BB">
              <w:rPr>
                <w:rFonts w:cstheme="minorHAnsi"/>
              </w:rPr>
              <w:t>SAT</w:t>
            </w:r>
          </w:p>
        </w:tc>
        <w:tc>
          <w:tcPr>
            <w:tcW w:w="1378" w:type="dxa"/>
          </w:tcPr>
          <w:p w14:paraId="69957A2F" w14:textId="77777777" w:rsidR="005E4099" w:rsidRPr="00CB39BB" w:rsidRDefault="005E4099" w:rsidP="00CB39BB">
            <w:pPr>
              <w:spacing w:line="276" w:lineRule="auto"/>
              <w:rPr>
                <w:rFonts w:cstheme="minorHAnsi"/>
              </w:rPr>
            </w:pPr>
            <w:proofErr w:type="spellStart"/>
            <w:r w:rsidRPr="00CB39BB">
              <w:rPr>
                <w:rFonts w:cstheme="minorHAnsi"/>
              </w:rPr>
              <w:t>Maandelijks</w:t>
            </w:r>
            <w:proofErr w:type="spellEnd"/>
          </w:p>
        </w:tc>
      </w:tr>
      <w:tr w:rsidR="005E4099" w:rsidRPr="002D0FDF" w14:paraId="553039AE" w14:textId="77777777" w:rsidTr="00CB39BB">
        <w:trPr>
          <w:trHeight w:val="489"/>
        </w:trPr>
        <w:tc>
          <w:tcPr>
            <w:tcW w:w="461" w:type="dxa"/>
          </w:tcPr>
          <w:p w14:paraId="3236C10D" w14:textId="77777777" w:rsidR="005E4099" w:rsidRPr="00CB39BB" w:rsidRDefault="005E4099" w:rsidP="00CB39BB">
            <w:pPr>
              <w:spacing w:line="276" w:lineRule="auto"/>
              <w:rPr>
                <w:rFonts w:cstheme="minorHAnsi"/>
              </w:rPr>
            </w:pPr>
            <w:r w:rsidRPr="00CB39BB">
              <w:rPr>
                <w:rFonts w:cstheme="minorHAnsi"/>
              </w:rPr>
              <w:t>9</w:t>
            </w:r>
          </w:p>
        </w:tc>
        <w:tc>
          <w:tcPr>
            <w:tcW w:w="4513" w:type="dxa"/>
          </w:tcPr>
          <w:p w14:paraId="7998EECE" w14:textId="77777777" w:rsidR="005E4099" w:rsidRPr="00CB39BB" w:rsidRDefault="005E4099" w:rsidP="00CB39BB">
            <w:pPr>
              <w:spacing w:line="276" w:lineRule="auto"/>
              <w:rPr>
                <w:rFonts w:cstheme="minorHAnsi"/>
                <w:lang w:val="nl-NL"/>
              </w:rPr>
            </w:pPr>
            <w:r w:rsidRPr="00CB39BB">
              <w:rPr>
                <w:rFonts w:cstheme="minorHAnsi"/>
                <w:lang w:val="nl-NL"/>
              </w:rPr>
              <w:t>We stellen het team op de hoogte van de uitkomsten van deze analyses en bespreken met elkaar de leerpunten.</w:t>
            </w:r>
          </w:p>
        </w:tc>
        <w:tc>
          <w:tcPr>
            <w:tcW w:w="1586" w:type="dxa"/>
          </w:tcPr>
          <w:p w14:paraId="7B0E41EE" w14:textId="3D346E6E" w:rsidR="005E4099" w:rsidRPr="00CB39BB" w:rsidRDefault="005E4099" w:rsidP="00CB39BB">
            <w:pPr>
              <w:spacing w:line="276" w:lineRule="auto"/>
              <w:rPr>
                <w:rFonts w:cstheme="minorHAnsi"/>
                <w:lang w:val="nl-NL"/>
              </w:rPr>
            </w:pPr>
          </w:p>
        </w:tc>
        <w:tc>
          <w:tcPr>
            <w:tcW w:w="1378" w:type="dxa"/>
          </w:tcPr>
          <w:p w14:paraId="6D043348" w14:textId="77777777" w:rsidR="005E4099" w:rsidRPr="00CB39BB" w:rsidRDefault="005E4099" w:rsidP="00CB39BB">
            <w:pPr>
              <w:spacing w:line="276" w:lineRule="auto"/>
              <w:rPr>
                <w:rFonts w:cstheme="minorHAnsi"/>
                <w:lang w:val="nl-NL"/>
              </w:rPr>
            </w:pPr>
          </w:p>
        </w:tc>
      </w:tr>
      <w:tr w:rsidR="005E4099" w:rsidRPr="002D0FDF" w14:paraId="07C5181D" w14:textId="77777777" w:rsidTr="00CB39BB">
        <w:trPr>
          <w:trHeight w:val="489"/>
        </w:trPr>
        <w:tc>
          <w:tcPr>
            <w:tcW w:w="461" w:type="dxa"/>
          </w:tcPr>
          <w:p w14:paraId="3621B109" w14:textId="77777777" w:rsidR="005E4099" w:rsidRPr="00CB39BB" w:rsidRDefault="005E4099" w:rsidP="00CB39BB">
            <w:pPr>
              <w:spacing w:line="276" w:lineRule="auto"/>
              <w:rPr>
                <w:rFonts w:cstheme="minorHAnsi"/>
              </w:rPr>
            </w:pPr>
            <w:r w:rsidRPr="00CB39BB">
              <w:rPr>
                <w:rFonts w:cstheme="minorHAnsi"/>
              </w:rPr>
              <w:t>10</w:t>
            </w:r>
          </w:p>
        </w:tc>
        <w:tc>
          <w:tcPr>
            <w:tcW w:w="4513" w:type="dxa"/>
          </w:tcPr>
          <w:p w14:paraId="45918488" w14:textId="5C197F39" w:rsidR="005E4099" w:rsidRPr="00CB39BB" w:rsidRDefault="005E4099" w:rsidP="00CB39BB">
            <w:pPr>
              <w:spacing w:line="276" w:lineRule="auto"/>
              <w:rPr>
                <w:rFonts w:cstheme="minorHAnsi"/>
                <w:lang w:val="nl-NL"/>
              </w:rPr>
            </w:pPr>
            <w:r w:rsidRPr="00CB39BB">
              <w:rPr>
                <w:rFonts w:cstheme="minorHAnsi"/>
                <w:lang w:val="nl-NL"/>
              </w:rPr>
              <w:t>We koppelen de gegevens rondom de schoolaanwezigheid van een leerling terug aan diens ouders/verzorgers</w:t>
            </w:r>
            <w:r w:rsidR="009E3021">
              <w:rPr>
                <w:rFonts w:cstheme="minorHAnsi"/>
                <w:lang w:val="nl-NL"/>
              </w:rPr>
              <w:t>. Schoolaanwezigheid is een vast gespreksonderwerp tijdens de voortgangsgesprekken</w:t>
            </w:r>
            <w:r w:rsidR="005B2CE3">
              <w:rPr>
                <w:rFonts w:cstheme="minorHAnsi"/>
                <w:lang w:val="nl-NL"/>
              </w:rPr>
              <w:t>.</w:t>
            </w:r>
          </w:p>
        </w:tc>
        <w:tc>
          <w:tcPr>
            <w:tcW w:w="1586" w:type="dxa"/>
          </w:tcPr>
          <w:p w14:paraId="7A961C36" w14:textId="4EE8CBCC" w:rsidR="005E4099" w:rsidRPr="00CB39BB" w:rsidRDefault="005B2CE3" w:rsidP="00CB39BB">
            <w:pPr>
              <w:spacing w:line="276" w:lineRule="auto"/>
              <w:rPr>
                <w:rFonts w:cstheme="minorHAnsi"/>
                <w:lang w:val="nl-NL"/>
              </w:rPr>
            </w:pPr>
            <w:r>
              <w:rPr>
                <w:rFonts w:cstheme="minorHAnsi"/>
                <w:lang w:val="nl-NL"/>
              </w:rPr>
              <w:t>Mentor</w:t>
            </w:r>
          </w:p>
        </w:tc>
        <w:tc>
          <w:tcPr>
            <w:tcW w:w="1378" w:type="dxa"/>
          </w:tcPr>
          <w:p w14:paraId="6BC53668" w14:textId="232B5D60" w:rsidR="005E4099" w:rsidRPr="00CB39BB" w:rsidRDefault="005B2CE3" w:rsidP="00CB39BB">
            <w:pPr>
              <w:spacing w:line="276" w:lineRule="auto"/>
              <w:rPr>
                <w:rFonts w:cstheme="minorHAnsi"/>
                <w:lang w:val="nl-NL"/>
              </w:rPr>
            </w:pPr>
            <w:r>
              <w:rPr>
                <w:rFonts w:cstheme="minorHAnsi"/>
                <w:lang w:val="nl-NL"/>
              </w:rPr>
              <w:t>Ten minste drie keer per jaar</w:t>
            </w:r>
            <w:r w:rsidR="008E464F">
              <w:rPr>
                <w:rFonts w:cstheme="minorHAnsi"/>
                <w:lang w:val="nl-NL"/>
              </w:rPr>
              <w:t>.</w:t>
            </w:r>
          </w:p>
        </w:tc>
      </w:tr>
    </w:tbl>
    <w:p w14:paraId="4CF8CBBE" w14:textId="6FAD3681" w:rsidR="00CB39BB" w:rsidRPr="00177719" w:rsidRDefault="00781908" w:rsidP="00CB39BB">
      <w:pPr>
        <w:pStyle w:val="Bijschrift"/>
        <w:keepNext/>
        <w:rPr>
          <w:rFonts w:asciiTheme="minorHAnsi" w:hAnsiTheme="minorHAnsi" w:cstheme="minorHAnsi"/>
          <w:color w:val="auto"/>
          <w:sz w:val="20"/>
          <w:szCs w:val="20"/>
        </w:rPr>
      </w:pPr>
      <w:r w:rsidRPr="00177719">
        <w:rPr>
          <w:rFonts w:asciiTheme="minorHAnsi" w:hAnsiTheme="minorHAnsi" w:cstheme="minorHAnsi"/>
          <w:color w:val="auto"/>
          <w:sz w:val="20"/>
          <w:szCs w:val="20"/>
        </w:rPr>
        <w:t xml:space="preserve">Tabel </w:t>
      </w:r>
      <w:r w:rsidRPr="00177719">
        <w:rPr>
          <w:rFonts w:asciiTheme="minorHAnsi" w:hAnsiTheme="minorHAnsi" w:cstheme="minorHAnsi"/>
          <w:color w:val="auto"/>
          <w:sz w:val="20"/>
          <w:szCs w:val="20"/>
        </w:rPr>
        <w:fldChar w:fldCharType="begin"/>
      </w:r>
      <w:r w:rsidRPr="00177719">
        <w:rPr>
          <w:rFonts w:asciiTheme="minorHAnsi" w:hAnsiTheme="minorHAnsi" w:cstheme="minorHAnsi"/>
          <w:color w:val="auto"/>
          <w:sz w:val="20"/>
          <w:szCs w:val="20"/>
        </w:rPr>
        <w:instrText xml:space="preserve"> SEQ Tabel \* ARABIC </w:instrText>
      </w:r>
      <w:r w:rsidRPr="00177719">
        <w:rPr>
          <w:rFonts w:asciiTheme="minorHAnsi" w:hAnsiTheme="minorHAnsi" w:cstheme="minorHAnsi"/>
          <w:color w:val="auto"/>
          <w:sz w:val="20"/>
          <w:szCs w:val="20"/>
        </w:rPr>
        <w:fldChar w:fldCharType="separate"/>
      </w:r>
      <w:r w:rsidR="00DD6308">
        <w:rPr>
          <w:rFonts w:asciiTheme="minorHAnsi" w:hAnsiTheme="minorHAnsi" w:cstheme="minorHAnsi"/>
          <w:noProof/>
          <w:color w:val="auto"/>
          <w:sz w:val="20"/>
          <w:szCs w:val="20"/>
        </w:rPr>
        <w:t>1</w:t>
      </w:r>
      <w:r w:rsidRPr="00177719">
        <w:rPr>
          <w:rFonts w:asciiTheme="minorHAnsi" w:hAnsiTheme="minorHAnsi" w:cstheme="minorHAnsi"/>
          <w:color w:val="auto"/>
          <w:sz w:val="20"/>
          <w:szCs w:val="20"/>
        </w:rPr>
        <w:fldChar w:fldCharType="end"/>
      </w:r>
      <w:r w:rsidRPr="00177719">
        <w:rPr>
          <w:rFonts w:asciiTheme="minorHAnsi" w:hAnsiTheme="minorHAnsi" w:cstheme="minorHAnsi"/>
          <w:color w:val="auto"/>
          <w:sz w:val="20"/>
          <w:szCs w:val="20"/>
        </w:rPr>
        <w:t xml:space="preserve"> Afspraken - </w:t>
      </w:r>
      <w:proofErr w:type="spellStart"/>
      <w:r w:rsidRPr="00177719">
        <w:rPr>
          <w:rFonts w:asciiTheme="minorHAnsi" w:hAnsiTheme="minorHAnsi" w:cstheme="minorHAnsi"/>
          <w:color w:val="auto"/>
          <w:sz w:val="20"/>
          <w:szCs w:val="20"/>
        </w:rPr>
        <w:t>Schoolaanwezigheidsregistratie</w:t>
      </w:r>
      <w:proofErr w:type="spellEnd"/>
      <w:r w:rsidRPr="00177719">
        <w:rPr>
          <w:rFonts w:asciiTheme="minorHAnsi" w:hAnsiTheme="minorHAnsi" w:cstheme="minorHAnsi"/>
          <w:color w:val="auto"/>
          <w:sz w:val="20"/>
          <w:szCs w:val="20"/>
        </w:rPr>
        <w:t>, acties bij afwezigheid en zicht op schoolaanwezigheid</w:t>
      </w:r>
    </w:p>
    <w:p w14:paraId="3FC0F5C2" w14:textId="03373159" w:rsidR="00F313CC" w:rsidRPr="00CB39BB" w:rsidRDefault="00781908" w:rsidP="00CB39BB">
      <w:pPr>
        <w:pStyle w:val="Bijschrift"/>
        <w:keepNext/>
        <w:rPr>
          <w:rFonts w:asciiTheme="minorHAnsi" w:hAnsiTheme="minorHAnsi" w:cstheme="minorHAnsi"/>
          <w:i w:val="0"/>
          <w:iCs w:val="0"/>
          <w:color w:val="auto"/>
          <w:sz w:val="22"/>
          <w:szCs w:val="22"/>
        </w:rPr>
      </w:pPr>
      <w:r w:rsidRPr="00CB39BB">
        <w:rPr>
          <w:rFonts w:asciiTheme="minorHAnsi" w:hAnsiTheme="minorHAnsi" w:cstheme="minorHAnsi"/>
          <w:i w:val="0"/>
          <w:iCs w:val="0"/>
          <w:color w:val="auto"/>
          <w:sz w:val="22"/>
          <w:szCs w:val="22"/>
        </w:rPr>
        <w:t>Noteer in de kolom ‘Wie’-‘Bij afwezigheid’ welke collega deze persoon vervangt bij diens afwezigheid</w:t>
      </w:r>
      <w:r w:rsidR="00CB39BB">
        <w:rPr>
          <w:rFonts w:asciiTheme="minorHAnsi" w:hAnsiTheme="minorHAnsi" w:cstheme="minorHAnsi"/>
          <w:i w:val="0"/>
          <w:iCs w:val="0"/>
          <w:color w:val="auto"/>
          <w:sz w:val="22"/>
          <w:szCs w:val="22"/>
        </w:rPr>
        <w:t>.</w:t>
      </w:r>
    </w:p>
    <w:p w14:paraId="08CB84F6" w14:textId="77777777" w:rsidR="003726DE" w:rsidRDefault="003726DE">
      <w:pPr>
        <w:rPr>
          <w:rFonts w:ascii="Arial" w:eastAsiaTheme="majorEastAsia" w:hAnsi="Arial" w:cs="Arial"/>
          <w:b/>
          <w:bCs/>
          <w:color w:val="2F799D"/>
          <w:sz w:val="32"/>
          <w:szCs w:val="32"/>
        </w:rPr>
      </w:pPr>
      <w:r>
        <w:rPr>
          <w:rFonts w:ascii="Arial" w:hAnsi="Arial" w:cs="Arial"/>
          <w:b/>
          <w:bCs/>
          <w:color w:val="2F799D"/>
        </w:rPr>
        <w:br w:type="page"/>
      </w:r>
    </w:p>
    <w:p w14:paraId="7172FECD" w14:textId="378B3738" w:rsidR="00941055" w:rsidRPr="00CB39BB" w:rsidRDefault="000B4F34" w:rsidP="00CB39BB">
      <w:pPr>
        <w:pStyle w:val="Kop1"/>
        <w:numPr>
          <w:ilvl w:val="0"/>
          <w:numId w:val="30"/>
        </w:numPr>
      </w:pPr>
      <w:bookmarkStart w:id="3" w:name="_Toc169004725"/>
      <w:r w:rsidRPr="00CB39BB">
        <w:lastRenderedPageBreak/>
        <w:t>Melden van verzuim</w:t>
      </w:r>
      <w:bookmarkEnd w:id="3"/>
    </w:p>
    <w:p w14:paraId="655E0277" w14:textId="2DD1B0ED" w:rsidR="000B4F34" w:rsidRDefault="003726DE" w:rsidP="006018E5">
      <w:pPr>
        <w:spacing w:after="0" w:line="276" w:lineRule="auto"/>
        <w:rPr>
          <w:rFonts w:cstheme="minorHAnsi"/>
        </w:rPr>
      </w:pPr>
      <w:r w:rsidRPr="006018E5">
        <w:rPr>
          <w:rFonts w:cstheme="minorHAnsi"/>
        </w:rPr>
        <w:br/>
      </w:r>
      <w:r w:rsidR="000B4F34" w:rsidRPr="006018E5">
        <w:rPr>
          <w:rFonts w:cstheme="minorHAnsi"/>
        </w:rPr>
        <w:t xml:space="preserve">In dit hoofdstuk staan onze afspraken rondom het melden van verzuim beschreven. Er wordt gesproken van verzuim als een leerplichtige leerling of een leerling zonder startkwalificatie zonder geldige reden afwezig is. Wij melden – gelijk aan de Leerplichtwet en afspraken zoals beschreven in de </w:t>
      </w:r>
      <w:hyperlink r:id="rId11" w:history="1">
        <w:r w:rsidR="000B4F34" w:rsidRPr="006018E5">
          <w:rPr>
            <w:rStyle w:val="Hyperlink"/>
            <w:rFonts w:cstheme="minorHAnsi"/>
          </w:rPr>
          <w:t xml:space="preserve">Regionale </w:t>
        </w:r>
        <w:proofErr w:type="spellStart"/>
        <w:r w:rsidR="000B4F34" w:rsidRPr="006018E5">
          <w:rPr>
            <w:rStyle w:val="Hyperlink"/>
            <w:rFonts w:cstheme="minorHAnsi"/>
          </w:rPr>
          <w:t>Schoolaanwezigheidskaart</w:t>
        </w:r>
        <w:proofErr w:type="spellEnd"/>
      </w:hyperlink>
      <w:r w:rsidR="000B4F34" w:rsidRPr="006018E5">
        <w:rPr>
          <w:rFonts w:cstheme="minorHAnsi"/>
        </w:rPr>
        <w:t xml:space="preserve"> in Twente – de volgende soorten verzuim bij de leerplichtambtenaar via DUO/verzuimregister</w:t>
      </w:r>
      <w:r w:rsidR="00DD6308">
        <w:rPr>
          <w:rFonts w:ascii="ZWAdobeF" w:hAnsi="ZWAdobeF" w:cs="ZWAdobeF"/>
          <w:sz w:val="2"/>
          <w:szCs w:val="2"/>
        </w:rPr>
        <w:t>0F</w:t>
      </w:r>
      <w:r w:rsidR="00EA32E6" w:rsidRPr="006018E5">
        <w:rPr>
          <w:rStyle w:val="Voetnootmarkering"/>
          <w:rFonts w:cstheme="minorHAnsi"/>
        </w:rPr>
        <w:footnoteReference w:id="1"/>
      </w:r>
      <w:r w:rsidR="00EA32E6" w:rsidRPr="006018E5">
        <w:rPr>
          <w:rFonts w:cstheme="minorHAnsi"/>
        </w:rPr>
        <w:t>:</w:t>
      </w:r>
    </w:p>
    <w:p w14:paraId="727153D6" w14:textId="77777777" w:rsidR="006018E5" w:rsidRPr="006018E5" w:rsidRDefault="006018E5" w:rsidP="006018E5">
      <w:pPr>
        <w:spacing w:after="0" w:line="276" w:lineRule="auto"/>
        <w:rPr>
          <w:rFonts w:cstheme="minorHAnsi"/>
        </w:rPr>
      </w:pPr>
    </w:p>
    <w:p w14:paraId="51BA3D89" w14:textId="77777777" w:rsidR="006018E5" w:rsidRDefault="000B4F34" w:rsidP="006018E5">
      <w:pPr>
        <w:pStyle w:val="Lijstalinea"/>
        <w:numPr>
          <w:ilvl w:val="0"/>
          <w:numId w:val="29"/>
        </w:numPr>
        <w:spacing w:after="0" w:line="276" w:lineRule="auto"/>
        <w:ind w:left="360"/>
        <w:rPr>
          <w:rFonts w:cstheme="minorHAnsi"/>
        </w:rPr>
      </w:pPr>
      <w:r w:rsidRPr="006018E5">
        <w:rPr>
          <w:rFonts w:cstheme="minorHAnsi"/>
        </w:rPr>
        <w:t>Overig verzuim – o.a. herhaalde ziekmelding of regelmatig te laat komen/spijbelen</w:t>
      </w:r>
      <w:r w:rsidR="006018E5">
        <w:rPr>
          <w:rFonts w:cstheme="minorHAnsi"/>
        </w:rPr>
        <w:t>.</w:t>
      </w:r>
    </w:p>
    <w:p w14:paraId="78F663A4" w14:textId="77777777" w:rsidR="006018E5" w:rsidRDefault="000B4F34" w:rsidP="006018E5">
      <w:pPr>
        <w:pStyle w:val="Lijstalinea"/>
        <w:numPr>
          <w:ilvl w:val="0"/>
          <w:numId w:val="29"/>
        </w:numPr>
        <w:spacing w:after="0" w:line="276" w:lineRule="auto"/>
        <w:ind w:left="360"/>
        <w:rPr>
          <w:rFonts w:cstheme="minorHAnsi"/>
        </w:rPr>
      </w:pPr>
      <w:r w:rsidRPr="006018E5">
        <w:rPr>
          <w:rFonts w:cstheme="minorHAnsi"/>
        </w:rPr>
        <w:t>16 uur in 4 weken, inclusief vervolgmeldingen bij aanhoudend verzuim</w:t>
      </w:r>
      <w:r w:rsidR="006018E5">
        <w:rPr>
          <w:rFonts w:cstheme="minorHAnsi"/>
        </w:rPr>
        <w:t>.</w:t>
      </w:r>
    </w:p>
    <w:p w14:paraId="6B35CB69" w14:textId="77777777" w:rsidR="006018E5" w:rsidRDefault="000B4F34" w:rsidP="006018E5">
      <w:pPr>
        <w:pStyle w:val="Lijstalinea"/>
        <w:numPr>
          <w:ilvl w:val="0"/>
          <w:numId w:val="29"/>
        </w:numPr>
        <w:spacing w:after="0" w:line="276" w:lineRule="auto"/>
        <w:ind w:left="360"/>
        <w:rPr>
          <w:rFonts w:cstheme="minorHAnsi"/>
        </w:rPr>
      </w:pPr>
      <w:r w:rsidRPr="006018E5">
        <w:rPr>
          <w:rFonts w:cstheme="minorHAnsi"/>
        </w:rPr>
        <w:t xml:space="preserve">Langdurig Relatief Verzuim (LRV) </w:t>
      </w:r>
      <w:r w:rsidR="006018E5">
        <w:rPr>
          <w:rFonts w:cstheme="minorHAnsi"/>
        </w:rPr>
        <w:t>–</w:t>
      </w:r>
      <w:r w:rsidRPr="006018E5">
        <w:rPr>
          <w:rFonts w:cstheme="minorHAnsi"/>
        </w:rPr>
        <w:t xml:space="preserve"> thuiszitters</w:t>
      </w:r>
      <w:r w:rsidR="006018E5">
        <w:rPr>
          <w:rFonts w:cstheme="minorHAnsi"/>
        </w:rPr>
        <w:t>.</w:t>
      </w:r>
    </w:p>
    <w:p w14:paraId="11E0D8D9" w14:textId="77777777" w:rsidR="006018E5" w:rsidRDefault="000B4F34" w:rsidP="006018E5">
      <w:pPr>
        <w:pStyle w:val="Lijstalinea"/>
        <w:numPr>
          <w:ilvl w:val="0"/>
          <w:numId w:val="29"/>
        </w:numPr>
        <w:spacing w:after="0" w:line="276" w:lineRule="auto"/>
        <w:ind w:left="360"/>
        <w:rPr>
          <w:rFonts w:cstheme="minorHAnsi"/>
        </w:rPr>
      </w:pPr>
      <w:r w:rsidRPr="006018E5">
        <w:rPr>
          <w:rFonts w:cstheme="minorHAnsi"/>
        </w:rPr>
        <w:t>Regionale Meld- en Coördinatiefunctie voortijdig schoolverlaten (RMC</w:t>
      </w:r>
      <w:r w:rsidR="0035549E" w:rsidRPr="006018E5">
        <w:rPr>
          <w:rFonts w:cstheme="minorHAnsi"/>
        </w:rPr>
        <w:t xml:space="preserve"> verzuim</w:t>
      </w:r>
      <w:r w:rsidRPr="006018E5">
        <w:rPr>
          <w:rFonts w:cstheme="minorHAnsi"/>
        </w:rPr>
        <w:t>)</w:t>
      </w:r>
      <w:r w:rsidR="006018E5">
        <w:rPr>
          <w:rFonts w:cstheme="minorHAnsi"/>
        </w:rPr>
        <w:t>.</w:t>
      </w:r>
    </w:p>
    <w:p w14:paraId="61D2DA4F" w14:textId="55F4229E" w:rsidR="000B4F34" w:rsidRPr="006018E5" w:rsidRDefault="000B4F34" w:rsidP="006018E5">
      <w:pPr>
        <w:pStyle w:val="Lijstalinea"/>
        <w:numPr>
          <w:ilvl w:val="0"/>
          <w:numId w:val="29"/>
        </w:numPr>
        <w:spacing w:after="0" w:line="276" w:lineRule="auto"/>
        <w:ind w:left="360"/>
        <w:rPr>
          <w:rFonts w:cstheme="minorHAnsi"/>
        </w:rPr>
      </w:pPr>
      <w:r w:rsidRPr="006018E5">
        <w:rPr>
          <w:rFonts w:cstheme="minorHAnsi"/>
        </w:rPr>
        <w:t>Luxe verzuim</w:t>
      </w:r>
      <w:r w:rsidRPr="006018E5">
        <w:rPr>
          <w:rFonts w:cstheme="minorHAnsi"/>
        </w:rPr>
        <w:br/>
      </w:r>
    </w:p>
    <w:p w14:paraId="710DE455" w14:textId="6A50978F" w:rsidR="000B4F34" w:rsidRPr="006018E5" w:rsidRDefault="000B4F34" w:rsidP="006018E5">
      <w:pPr>
        <w:spacing w:line="276" w:lineRule="auto"/>
        <w:ind w:left="2"/>
        <w:rPr>
          <w:rFonts w:cstheme="minorHAnsi"/>
        </w:rPr>
      </w:pPr>
      <w:r w:rsidRPr="006018E5">
        <w:rPr>
          <w:rFonts w:cstheme="minorHAnsi"/>
        </w:rPr>
        <w:t xml:space="preserve">In Tabel 2 zijn deze verzuimsoorten weergegeven en staan per verzuimsoort onze afspraken uitgewerkt. Indien nodig maken wij gebruik van de keuzehulp verzuim melden zoals weergegeven in </w:t>
      </w:r>
      <w:r w:rsidRPr="006018E5">
        <w:rPr>
          <w:rFonts w:cstheme="minorHAnsi"/>
          <w:b/>
          <w:bCs/>
        </w:rPr>
        <w:t>Bijlage 2.</w:t>
      </w:r>
      <w:r w:rsidRPr="006018E5">
        <w:rPr>
          <w:rFonts w:cstheme="minorHAnsi"/>
        </w:rPr>
        <w:t xml:space="preserve"> </w:t>
      </w:r>
      <w:r w:rsidR="001627A9" w:rsidRPr="006018E5">
        <w:rPr>
          <w:rFonts w:cstheme="minorHAnsi"/>
        </w:rPr>
        <w:t xml:space="preserve"> </w:t>
      </w:r>
    </w:p>
    <w:tbl>
      <w:tblPr>
        <w:tblStyle w:val="Tabelraster"/>
        <w:tblW w:w="8187" w:type="dxa"/>
        <w:tblLook w:val="04A0" w:firstRow="1" w:lastRow="0" w:firstColumn="1" w:lastColumn="0" w:noHBand="0" w:noVBand="1"/>
      </w:tblPr>
      <w:tblGrid>
        <w:gridCol w:w="466"/>
        <w:gridCol w:w="5021"/>
        <w:gridCol w:w="2700"/>
      </w:tblGrid>
      <w:tr w:rsidR="00EC5442" w:rsidRPr="00E94F53" w14:paraId="06A45B2E" w14:textId="77777777" w:rsidTr="7857CD15">
        <w:tc>
          <w:tcPr>
            <w:tcW w:w="466" w:type="dxa"/>
            <w:shd w:val="clear" w:color="auto" w:fill="236C8D"/>
          </w:tcPr>
          <w:p w14:paraId="05494308" w14:textId="77777777" w:rsidR="00EC5442" w:rsidRPr="006018E5" w:rsidRDefault="00EC5442" w:rsidP="001F4643">
            <w:pPr>
              <w:spacing w:line="276" w:lineRule="auto"/>
              <w:rPr>
                <w:rFonts w:cstheme="minorHAnsi"/>
                <w:b/>
                <w:bCs/>
                <w:color w:val="FFFFFF" w:themeColor="background1"/>
              </w:rPr>
            </w:pPr>
            <w:r w:rsidRPr="006018E5">
              <w:rPr>
                <w:rFonts w:cstheme="minorHAnsi"/>
                <w:b/>
                <w:bCs/>
                <w:color w:val="FFFFFF" w:themeColor="background1"/>
              </w:rPr>
              <w:t>Nr</w:t>
            </w:r>
          </w:p>
        </w:tc>
        <w:tc>
          <w:tcPr>
            <w:tcW w:w="5021" w:type="dxa"/>
            <w:shd w:val="clear" w:color="auto" w:fill="236C8D"/>
          </w:tcPr>
          <w:p w14:paraId="669D34EA" w14:textId="77777777" w:rsidR="00EC5442" w:rsidRPr="006018E5" w:rsidRDefault="00EC5442" w:rsidP="001F4643">
            <w:pPr>
              <w:spacing w:line="276" w:lineRule="auto"/>
              <w:rPr>
                <w:rFonts w:cstheme="minorHAnsi"/>
                <w:b/>
                <w:bCs/>
                <w:color w:val="FFFFFF" w:themeColor="background1"/>
              </w:rPr>
            </w:pPr>
            <w:proofErr w:type="spellStart"/>
            <w:r w:rsidRPr="006018E5">
              <w:rPr>
                <w:rFonts w:cstheme="minorHAnsi"/>
                <w:b/>
                <w:bCs/>
                <w:color w:val="FFFFFF" w:themeColor="background1"/>
              </w:rPr>
              <w:t>Afspraken</w:t>
            </w:r>
            <w:proofErr w:type="spellEnd"/>
          </w:p>
        </w:tc>
        <w:tc>
          <w:tcPr>
            <w:tcW w:w="2700" w:type="dxa"/>
            <w:shd w:val="clear" w:color="auto" w:fill="236C8D"/>
          </w:tcPr>
          <w:p w14:paraId="3803D8E3" w14:textId="77777777" w:rsidR="00EC5442" w:rsidRPr="006018E5" w:rsidRDefault="00EC5442" w:rsidP="001F4643">
            <w:pPr>
              <w:spacing w:line="276" w:lineRule="auto"/>
              <w:rPr>
                <w:rFonts w:cstheme="minorHAnsi"/>
                <w:b/>
                <w:bCs/>
                <w:color w:val="FFFFFF" w:themeColor="background1"/>
                <w:lang w:val="nl-NL"/>
              </w:rPr>
            </w:pPr>
            <w:r w:rsidRPr="006018E5">
              <w:rPr>
                <w:rFonts w:cstheme="minorHAnsi"/>
                <w:b/>
                <w:bCs/>
                <w:color w:val="FFFFFF" w:themeColor="background1"/>
                <w:lang w:val="nl-NL"/>
              </w:rPr>
              <w:t>Wie</w:t>
            </w:r>
            <w:r w:rsidRPr="006018E5">
              <w:rPr>
                <w:rFonts w:cstheme="minorHAnsi"/>
                <w:b/>
                <w:bCs/>
                <w:color w:val="FFFFFF" w:themeColor="background1"/>
                <w:lang w:val="nl-NL"/>
              </w:rPr>
              <w:br/>
              <w:t>Leraar/</w:t>
            </w:r>
            <w:proofErr w:type="spellStart"/>
            <w:r w:rsidRPr="006018E5">
              <w:rPr>
                <w:rFonts w:cstheme="minorHAnsi"/>
                <w:b/>
                <w:bCs/>
                <w:color w:val="FFFFFF" w:themeColor="background1"/>
                <w:lang w:val="nl-NL"/>
              </w:rPr>
              <w:t>Oass</w:t>
            </w:r>
            <w:proofErr w:type="spellEnd"/>
            <w:r w:rsidRPr="006018E5">
              <w:rPr>
                <w:rFonts w:cstheme="minorHAnsi"/>
                <w:b/>
                <w:bCs/>
                <w:color w:val="FFFFFF" w:themeColor="background1"/>
                <w:lang w:val="nl-NL"/>
              </w:rPr>
              <w:t>, directie, CvB</w:t>
            </w:r>
          </w:p>
        </w:tc>
      </w:tr>
      <w:tr w:rsidR="00EC5442" w:rsidRPr="00E94F53" w14:paraId="0BDC2023" w14:textId="77777777" w:rsidTr="7857CD15">
        <w:tc>
          <w:tcPr>
            <w:tcW w:w="466" w:type="dxa"/>
            <w:shd w:val="clear" w:color="auto" w:fill="2A84AC"/>
          </w:tcPr>
          <w:p w14:paraId="6A4A9799" w14:textId="77777777" w:rsidR="00EC5442" w:rsidRPr="006018E5" w:rsidRDefault="00EC5442" w:rsidP="001F4643">
            <w:pPr>
              <w:spacing w:line="276" w:lineRule="auto"/>
              <w:rPr>
                <w:rFonts w:cstheme="minorHAnsi"/>
                <w:b/>
                <w:bCs/>
                <w:color w:val="FFFFFF" w:themeColor="background1"/>
              </w:rPr>
            </w:pPr>
            <w:r w:rsidRPr="006018E5">
              <w:rPr>
                <w:rFonts w:cstheme="minorHAnsi"/>
                <w:b/>
                <w:bCs/>
                <w:color w:val="FFFFFF" w:themeColor="background1"/>
              </w:rPr>
              <w:t>1a</w:t>
            </w:r>
          </w:p>
        </w:tc>
        <w:tc>
          <w:tcPr>
            <w:tcW w:w="7721" w:type="dxa"/>
            <w:gridSpan w:val="2"/>
            <w:shd w:val="clear" w:color="auto" w:fill="2A84AC"/>
          </w:tcPr>
          <w:p w14:paraId="4AA6C902" w14:textId="720943CD" w:rsidR="00EC5442" w:rsidRPr="006018E5" w:rsidRDefault="00EC5442" w:rsidP="001F4643">
            <w:pPr>
              <w:spacing w:line="276" w:lineRule="auto"/>
              <w:rPr>
                <w:rFonts w:cstheme="minorHAnsi"/>
                <w:color w:val="FFFFFF" w:themeColor="background1"/>
              </w:rPr>
            </w:pPr>
            <w:r w:rsidRPr="006018E5">
              <w:rPr>
                <w:rFonts w:cstheme="minorHAnsi"/>
                <w:b/>
                <w:bCs/>
                <w:color w:val="FFFFFF" w:themeColor="background1"/>
                <w:lang w:val="nl-NL"/>
              </w:rPr>
              <w:t>Overig verzuim – herhaalde ziekmelding</w:t>
            </w:r>
            <w:r w:rsidRPr="006018E5">
              <w:rPr>
                <w:rFonts w:cstheme="minorHAnsi"/>
                <w:b/>
                <w:bCs/>
                <w:color w:val="FFFFFF" w:themeColor="background1"/>
                <w:lang w:val="nl-NL"/>
              </w:rPr>
              <w:br/>
              <w:t>Herhaalde ziekmelding</w:t>
            </w:r>
            <w:r w:rsidRPr="006018E5">
              <w:rPr>
                <w:rFonts w:cstheme="minorHAnsi"/>
                <w:color w:val="FFFFFF" w:themeColor="background1"/>
                <w:lang w:val="nl-NL"/>
              </w:rPr>
              <w:t xml:space="preserve"> én niet verschijnen bij JGZ zonder goede reden of als ouders geen toestemming geven voor </w:t>
            </w:r>
            <w:r w:rsidR="00DD708E" w:rsidRPr="006018E5">
              <w:rPr>
                <w:rFonts w:cstheme="minorHAnsi"/>
                <w:color w:val="FFFFFF" w:themeColor="background1"/>
                <w:lang w:val="nl-NL"/>
              </w:rPr>
              <w:t xml:space="preserve">standaardconsult en/of </w:t>
            </w:r>
            <w:r w:rsidRPr="006018E5">
              <w:rPr>
                <w:rFonts w:cstheme="minorHAnsi"/>
                <w:color w:val="FFFFFF" w:themeColor="background1"/>
                <w:lang w:val="nl-NL"/>
              </w:rPr>
              <w:t>verwijzing naar JGZ: afwezigheid wordt gezien als vermoedelijk ongeoorloofd verzuim.</w:t>
            </w:r>
            <w:r w:rsidRPr="006018E5">
              <w:rPr>
                <w:rFonts w:cstheme="minorHAnsi"/>
                <w:color w:val="FFFFFF" w:themeColor="background1"/>
                <w:lang w:val="nl-NL"/>
              </w:rPr>
              <w:br/>
            </w:r>
            <w:r w:rsidRPr="006018E5">
              <w:rPr>
                <w:rFonts w:cstheme="minorHAnsi"/>
                <w:color w:val="FFFFFF" w:themeColor="background1"/>
                <w:lang w:val="nl-NL"/>
              </w:rPr>
              <w:br/>
            </w:r>
            <w:proofErr w:type="spellStart"/>
            <w:r w:rsidRPr="006018E5">
              <w:rPr>
                <w:rFonts w:cstheme="minorHAnsi"/>
                <w:color w:val="FFFFFF" w:themeColor="background1"/>
              </w:rPr>
              <w:t>Definitie</w:t>
            </w:r>
            <w:proofErr w:type="spellEnd"/>
            <w:r w:rsidRPr="006018E5">
              <w:rPr>
                <w:rFonts w:cstheme="minorHAnsi"/>
                <w:color w:val="FFFFFF" w:themeColor="background1"/>
              </w:rPr>
              <w:t xml:space="preserve"> </w:t>
            </w:r>
            <w:proofErr w:type="spellStart"/>
            <w:r w:rsidRPr="006018E5">
              <w:rPr>
                <w:rFonts w:cstheme="minorHAnsi"/>
                <w:color w:val="FFFFFF" w:themeColor="background1"/>
              </w:rPr>
              <w:t>herhaalde</w:t>
            </w:r>
            <w:proofErr w:type="spellEnd"/>
            <w:r w:rsidRPr="006018E5">
              <w:rPr>
                <w:rFonts w:cstheme="minorHAnsi"/>
                <w:color w:val="FFFFFF" w:themeColor="background1"/>
              </w:rPr>
              <w:t xml:space="preserve"> </w:t>
            </w:r>
            <w:proofErr w:type="spellStart"/>
            <w:r w:rsidRPr="006018E5">
              <w:rPr>
                <w:rFonts w:cstheme="minorHAnsi"/>
                <w:color w:val="FFFFFF" w:themeColor="background1"/>
              </w:rPr>
              <w:t>ziekmelding</w:t>
            </w:r>
            <w:proofErr w:type="spellEnd"/>
            <w:r w:rsidRPr="006018E5">
              <w:rPr>
                <w:rFonts w:cstheme="minorHAnsi"/>
                <w:color w:val="FFFFFF" w:themeColor="background1"/>
              </w:rPr>
              <w:t>:</w:t>
            </w:r>
          </w:p>
          <w:p w14:paraId="7B7A384D" w14:textId="77777777" w:rsidR="00EC5442" w:rsidRPr="006018E5" w:rsidRDefault="00EC5442" w:rsidP="001F4643">
            <w:pPr>
              <w:pStyle w:val="Lijstalinea"/>
              <w:numPr>
                <w:ilvl w:val="0"/>
                <w:numId w:val="18"/>
              </w:numPr>
              <w:spacing w:line="276" w:lineRule="auto"/>
              <w:contextualSpacing w:val="0"/>
              <w:rPr>
                <w:rFonts w:cstheme="minorHAnsi"/>
                <w:b/>
                <w:bCs/>
                <w:color w:val="FFFFFF" w:themeColor="background1"/>
                <w:lang w:val="nl-NL"/>
              </w:rPr>
            </w:pPr>
            <w:proofErr w:type="spellStart"/>
            <w:r w:rsidRPr="006018E5">
              <w:rPr>
                <w:rFonts w:cstheme="minorHAnsi"/>
                <w:color w:val="FFFFFF" w:themeColor="background1"/>
                <w:lang w:val="nl-NL"/>
              </w:rPr>
              <w:t>so</w:t>
            </w:r>
            <w:proofErr w:type="spellEnd"/>
            <w:r w:rsidRPr="006018E5">
              <w:rPr>
                <w:rFonts w:cstheme="minorHAnsi"/>
                <w:color w:val="FFFFFF" w:themeColor="background1"/>
                <w:lang w:val="nl-NL"/>
              </w:rPr>
              <w:t xml:space="preserve"> - 5</w:t>
            </w:r>
            <w:r w:rsidRPr="006018E5">
              <w:rPr>
                <w:rFonts w:cstheme="minorHAnsi"/>
                <w:color w:val="FFFFFF" w:themeColor="background1"/>
                <w:vertAlign w:val="superscript"/>
                <w:lang w:val="nl-NL"/>
              </w:rPr>
              <w:t>e</w:t>
            </w:r>
            <w:r w:rsidRPr="006018E5">
              <w:rPr>
                <w:rFonts w:cstheme="minorHAnsi"/>
                <w:color w:val="FFFFFF" w:themeColor="background1"/>
                <w:lang w:val="nl-NL"/>
              </w:rPr>
              <w:t xml:space="preserve"> ziekmelding in schooljaar of vanaf 10 schooldagen ziekteverzuim per schooljaar</w:t>
            </w:r>
          </w:p>
          <w:p w14:paraId="1ACED55D" w14:textId="58240A41" w:rsidR="00EC5442" w:rsidRPr="006018E5" w:rsidRDefault="00EC5442" w:rsidP="001F4643">
            <w:pPr>
              <w:pStyle w:val="Lijstalinea"/>
              <w:numPr>
                <w:ilvl w:val="0"/>
                <w:numId w:val="18"/>
              </w:numPr>
              <w:spacing w:line="276" w:lineRule="auto"/>
              <w:contextualSpacing w:val="0"/>
              <w:rPr>
                <w:rFonts w:cstheme="minorHAnsi"/>
                <w:b/>
                <w:bCs/>
                <w:color w:val="FFFFFF" w:themeColor="background1"/>
                <w:lang w:val="nl-NL"/>
              </w:rPr>
            </w:pPr>
            <w:r w:rsidRPr="006018E5">
              <w:rPr>
                <w:rFonts w:cstheme="minorHAnsi"/>
                <w:color w:val="FFFFFF" w:themeColor="background1"/>
                <w:lang w:val="nl-NL"/>
              </w:rPr>
              <w:t>vso – 4</w:t>
            </w:r>
            <w:r w:rsidRPr="006018E5">
              <w:rPr>
                <w:rFonts w:cstheme="minorHAnsi"/>
                <w:color w:val="FFFFFF" w:themeColor="background1"/>
                <w:vertAlign w:val="superscript"/>
                <w:lang w:val="nl-NL"/>
              </w:rPr>
              <w:t>e</w:t>
            </w:r>
            <w:r w:rsidRPr="006018E5">
              <w:rPr>
                <w:rFonts w:cstheme="minorHAnsi"/>
                <w:color w:val="FFFFFF" w:themeColor="background1"/>
                <w:lang w:val="nl-NL"/>
              </w:rPr>
              <w:t xml:space="preserve"> ziekmelding in 12 weken óf vanaf 7</w:t>
            </w:r>
            <w:r w:rsidRPr="006018E5">
              <w:rPr>
                <w:rFonts w:cstheme="minorHAnsi"/>
                <w:color w:val="FFFFFF" w:themeColor="background1"/>
                <w:vertAlign w:val="superscript"/>
                <w:lang w:val="nl-NL"/>
              </w:rPr>
              <w:t>e</w:t>
            </w:r>
            <w:r w:rsidRPr="006018E5">
              <w:rPr>
                <w:rFonts w:cstheme="minorHAnsi"/>
                <w:color w:val="FFFFFF" w:themeColor="background1"/>
                <w:lang w:val="nl-NL"/>
              </w:rPr>
              <w:t xml:space="preserve"> schooldag aaneengesloten ziek.</w:t>
            </w:r>
            <w:r w:rsidR="00E94F53" w:rsidRPr="006018E5">
              <w:rPr>
                <w:rFonts w:cstheme="minorHAnsi"/>
                <w:color w:val="FFFFFF" w:themeColor="background1"/>
                <w:lang w:val="nl-NL"/>
              </w:rPr>
              <w:br/>
            </w:r>
          </w:p>
        </w:tc>
      </w:tr>
      <w:tr w:rsidR="00EC5442" w:rsidRPr="00E94F53" w14:paraId="6843B3A9" w14:textId="77777777" w:rsidTr="7857CD15">
        <w:tc>
          <w:tcPr>
            <w:tcW w:w="466" w:type="dxa"/>
          </w:tcPr>
          <w:p w14:paraId="16C99FE8" w14:textId="77777777" w:rsidR="00EC5442" w:rsidRPr="006018E5" w:rsidRDefault="00EC5442" w:rsidP="001F4643">
            <w:pPr>
              <w:spacing w:line="276" w:lineRule="auto"/>
              <w:rPr>
                <w:rFonts w:cstheme="minorHAnsi"/>
              </w:rPr>
            </w:pPr>
            <w:r w:rsidRPr="006018E5">
              <w:rPr>
                <w:rFonts w:cstheme="minorHAnsi"/>
              </w:rPr>
              <w:t>A</w:t>
            </w:r>
          </w:p>
        </w:tc>
        <w:tc>
          <w:tcPr>
            <w:tcW w:w="5021" w:type="dxa"/>
            <w:shd w:val="clear" w:color="auto" w:fill="auto"/>
          </w:tcPr>
          <w:p w14:paraId="50083BCE" w14:textId="2523328F" w:rsidR="00EC5442" w:rsidRPr="006018E5" w:rsidRDefault="00EC5442" w:rsidP="7857CD15">
            <w:pPr>
              <w:widowControl/>
              <w:autoSpaceDE/>
              <w:autoSpaceDN/>
              <w:spacing w:line="276" w:lineRule="auto"/>
              <w:contextualSpacing/>
              <w:rPr>
                <w:lang w:val="nl-NL"/>
              </w:rPr>
            </w:pPr>
            <w:r w:rsidRPr="7857CD15">
              <w:rPr>
                <w:lang w:val="nl-NL"/>
              </w:rPr>
              <w:t xml:space="preserve">Als een leerling langer dan </w:t>
            </w:r>
            <w:r w:rsidR="00B75DBD" w:rsidRPr="7857CD15">
              <w:rPr>
                <w:lang w:val="nl-NL"/>
              </w:rPr>
              <w:t>5</w:t>
            </w:r>
            <w:r w:rsidRPr="7857CD15">
              <w:rPr>
                <w:lang w:val="nl-NL"/>
              </w:rPr>
              <w:t xml:space="preserve"> dag(en) ziek is, nemen we contact op met de ouders. In dit gesprek komt o.a. aan de orde: informeren naar de leerling,  afspraken maken over schoolwerk en wanneer de leerling weer op school komt. </w:t>
            </w:r>
          </w:p>
        </w:tc>
        <w:tc>
          <w:tcPr>
            <w:tcW w:w="2700" w:type="dxa"/>
          </w:tcPr>
          <w:p w14:paraId="66EB3456" w14:textId="70A9C945" w:rsidR="00EC5442" w:rsidRPr="006018E5" w:rsidRDefault="00150863" w:rsidP="001F4643">
            <w:pPr>
              <w:widowControl/>
              <w:autoSpaceDE/>
              <w:autoSpaceDN/>
              <w:spacing w:line="276" w:lineRule="auto"/>
              <w:contextualSpacing/>
              <w:rPr>
                <w:rFonts w:cstheme="minorHAnsi"/>
              </w:rPr>
            </w:pPr>
            <w:proofErr w:type="spellStart"/>
            <w:r w:rsidRPr="006018E5">
              <w:rPr>
                <w:rFonts w:cstheme="minorHAnsi"/>
              </w:rPr>
              <w:t>Leraar</w:t>
            </w:r>
            <w:proofErr w:type="spellEnd"/>
            <w:r w:rsidR="00BF3892" w:rsidRPr="006018E5">
              <w:rPr>
                <w:rFonts w:cstheme="minorHAnsi"/>
              </w:rPr>
              <w:t>/</w:t>
            </w:r>
            <w:proofErr w:type="spellStart"/>
            <w:r w:rsidR="00BF3892" w:rsidRPr="006018E5">
              <w:rPr>
                <w:rFonts w:cstheme="minorHAnsi"/>
              </w:rPr>
              <w:t>Oass</w:t>
            </w:r>
            <w:proofErr w:type="spellEnd"/>
          </w:p>
        </w:tc>
      </w:tr>
      <w:tr w:rsidR="00EC5442" w:rsidRPr="00E94F53" w14:paraId="064AE75B" w14:textId="77777777" w:rsidTr="7857CD15">
        <w:tc>
          <w:tcPr>
            <w:tcW w:w="466" w:type="dxa"/>
          </w:tcPr>
          <w:p w14:paraId="0850543B" w14:textId="77777777" w:rsidR="00EC5442" w:rsidRPr="006018E5" w:rsidRDefault="00EC5442" w:rsidP="001F4643">
            <w:pPr>
              <w:spacing w:line="276" w:lineRule="auto"/>
              <w:rPr>
                <w:rFonts w:cstheme="minorHAnsi"/>
              </w:rPr>
            </w:pPr>
            <w:r w:rsidRPr="006018E5">
              <w:rPr>
                <w:rFonts w:cstheme="minorHAnsi"/>
              </w:rPr>
              <w:t>B</w:t>
            </w:r>
          </w:p>
        </w:tc>
        <w:tc>
          <w:tcPr>
            <w:tcW w:w="5021" w:type="dxa"/>
            <w:shd w:val="clear" w:color="auto" w:fill="auto"/>
          </w:tcPr>
          <w:p w14:paraId="0CBC1C40" w14:textId="10C1C566" w:rsidR="00EC5442" w:rsidRPr="006018E5" w:rsidRDefault="00EC5442" w:rsidP="001F4643">
            <w:pPr>
              <w:widowControl/>
              <w:autoSpaceDE/>
              <w:autoSpaceDN/>
              <w:spacing w:line="276" w:lineRule="auto"/>
              <w:contextualSpacing/>
              <w:rPr>
                <w:rFonts w:cstheme="minorHAnsi"/>
                <w:lang w:val="nl-NL"/>
              </w:rPr>
            </w:pPr>
            <w:r w:rsidRPr="006018E5">
              <w:rPr>
                <w:rFonts w:cstheme="minorHAnsi"/>
                <w:lang w:val="nl-NL"/>
              </w:rPr>
              <w:t>Als er zorgen zijn over een leerling, wordt de CvB geïnformeerd.</w:t>
            </w:r>
          </w:p>
        </w:tc>
        <w:tc>
          <w:tcPr>
            <w:tcW w:w="2700" w:type="dxa"/>
          </w:tcPr>
          <w:p w14:paraId="27947B4C" w14:textId="5D7B783E" w:rsidR="00EC5442" w:rsidRPr="006018E5" w:rsidRDefault="00BF3892" w:rsidP="001F4643">
            <w:pPr>
              <w:widowControl/>
              <w:autoSpaceDE/>
              <w:autoSpaceDN/>
              <w:spacing w:line="276" w:lineRule="auto"/>
              <w:contextualSpacing/>
              <w:rPr>
                <w:rFonts w:cstheme="minorHAnsi"/>
              </w:rPr>
            </w:pPr>
            <w:proofErr w:type="spellStart"/>
            <w:r w:rsidRPr="006018E5">
              <w:rPr>
                <w:rFonts w:cstheme="minorHAnsi"/>
              </w:rPr>
              <w:t>Leraar</w:t>
            </w:r>
            <w:proofErr w:type="spellEnd"/>
            <w:r w:rsidRPr="006018E5">
              <w:rPr>
                <w:rFonts w:cstheme="minorHAnsi"/>
              </w:rPr>
              <w:t>/</w:t>
            </w:r>
            <w:proofErr w:type="spellStart"/>
            <w:r w:rsidRPr="006018E5">
              <w:rPr>
                <w:rFonts w:cstheme="minorHAnsi"/>
              </w:rPr>
              <w:t>Oass</w:t>
            </w:r>
            <w:proofErr w:type="spellEnd"/>
          </w:p>
        </w:tc>
      </w:tr>
      <w:tr w:rsidR="00EC5442" w:rsidRPr="00E94F53" w14:paraId="35C87F92" w14:textId="77777777" w:rsidTr="7857CD15">
        <w:tc>
          <w:tcPr>
            <w:tcW w:w="466" w:type="dxa"/>
          </w:tcPr>
          <w:p w14:paraId="029A523F" w14:textId="77777777" w:rsidR="00EC5442" w:rsidRPr="006018E5" w:rsidRDefault="00EC5442" w:rsidP="001F4643">
            <w:pPr>
              <w:spacing w:line="276" w:lineRule="auto"/>
              <w:rPr>
                <w:rFonts w:cstheme="minorHAnsi"/>
              </w:rPr>
            </w:pPr>
            <w:r w:rsidRPr="006018E5">
              <w:rPr>
                <w:rFonts w:cstheme="minorHAnsi"/>
              </w:rPr>
              <w:t>C</w:t>
            </w:r>
          </w:p>
        </w:tc>
        <w:tc>
          <w:tcPr>
            <w:tcW w:w="5021" w:type="dxa"/>
            <w:shd w:val="clear" w:color="auto" w:fill="auto"/>
          </w:tcPr>
          <w:p w14:paraId="7551F999" w14:textId="46498729" w:rsidR="00EC5442" w:rsidRPr="006018E5" w:rsidRDefault="00EC5442" w:rsidP="001F4643">
            <w:pPr>
              <w:widowControl/>
              <w:autoSpaceDE/>
              <w:autoSpaceDN/>
              <w:spacing w:line="276" w:lineRule="auto"/>
              <w:contextualSpacing/>
              <w:rPr>
                <w:rFonts w:cstheme="minorHAnsi"/>
                <w:lang w:val="nl-NL"/>
              </w:rPr>
            </w:pPr>
            <w:r w:rsidRPr="006018E5">
              <w:rPr>
                <w:rFonts w:cstheme="minorHAnsi"/>
                <w:lang w:val="nl-NL"/>
              </w:rPr>
              <w:t>De CvB schakelt zo nodig hulp in van JGZ, leerplicht, schoolmaatschappelijk werk, etc.</w:t>
            </w:r>
          </w:p>
        </w:tc>
        <w:tc>
          <w:tcPr>
            <w:tcW w:w="2700" w:type="dxa"/>
          </w:tcPr>
          <w:p w14:paraId="64E1640F" w14:textId="0814BB62" w:rsidR="00EC5442" w:rsidRPr="006018E5" w:rsidRDefault="00BF3892" w:rsidP="001F4643">
            <w:pPr>
              <w:widowControl/>
              <w:autoSpaceDE/>
              <w:autoSpaceDN/>
              <w:spacing w:line="276" w:lineRule="auto"/>
              <w:contextualSpacing/>
              <w:rPr>
                <w:rFonts w:cstheme="minorHAnsi"/>
              </w:rPr>
            </w:pPr>
            <w:proofErr w:type="spellStart"/>
            <w:r w:rsidRPr="006018E5">
              <w:rPr>
                <w:rFonts w:cstheme="minorHAnsi"/>
              </w:rPr>
              <w:t>CvB</w:t>
            </w:r>
            <w:proofErr w:type="spellEnd"/>
          </w:p>
        </w:tc>
      </w:tr>
      <w:tr w:rsidR="00437F5A" w:rsidRPr="00E94F53" w14:paraId="5BE6AB4F" w14:textId="77777777" w:rsidTr="7857CD15">
        <w:trPr>
          <w:trHeight w:val="326"/>
        </w:trPr>
        <w:tc>
          <w:tcPr>
            <w:tcW w:w="466" w:type="dxa"/>
          </w:tcPr>
          <w:p w14:paraId="7C3D4E4E" w14:textId="2FE06C69" w:rsidR="00437F5A" w:rsidRPr="006018E5" w:rsidRDefault="00902D8A" w:rsidP="001F4643">
            <w:pPr>
              <w:spacing w:line="276" w:lineRule="auto"/>
              <w:rPr>
                <w:rFonts w:cstheme="minorHAnsi"/>
              </w:rPr>
            </w:pPr>
            <w:r w:rsidRPr="006018E5">
              <w:rPr>
                <w:rFonts w:cstheme="minorHAnsi"/>
              </w:rPr>
              <w:t>D</w:t>
            </w:r>
          </w:p>
        </w:tc>
        <w:tc>
          <w:tcPr>
            <w:tcW w:w="5021" w:type="dxa"/>
            <w:shd w:val="clear" w:color="auto" w:fill="auto"/>
          </w:tcPr>
          <w:p w14:paraId="56F1FCCC" w14:textId="1DDEF003" w:rsidR="00437F5A" w:rsidRPr="00B1674A" w:rsidRDefault="00025A7E" w:rsidP="001F4643">
            <w:pPr>
              <w:spacing w:line="276" w:lineRule="auto"/>
              <w:contextualSpacing/>
              <w:rPr>
                <w:rFonts w:cstheme="minorHAnsi"/>
                <w:lang w:val="nl-NL"/>
              </w:rPr>
            </w:pPr>
            <w:r w:rsidRPr="006018E5">
              <w:rPr>
                <w:rFonts w:cstheme="minorHAnsi"/>
                <w:lang w:val="nl-NL"/>
              </w:rPr>
              <w:t xml:space="preserve">Bij herhaalde ziekmelding, het niet verschijnen bij JGZ zonder goede reden of als ouders geen toestemming geven voor </w:t>
            </w:r>
            <w:r w:rsidR="00DD708E" w:rsidRPr="006018E5">
              <w:rPr>
                <w:rFonts w:cstheme="minorHAnsi"/>
                <w:lang w:val="nl-NL"/>
              </w:rPr>
              <w:t>standaardconsult/</w:t>
            </w:r>
            <w:r w:rsidRPr="006018E5">
              <w:rPr>
                <w:rFonts w:cstheme="minorHAnsi"/>
                <w:lang w:val="nl-NL"/>
              </w:rPr>
              <w:t xml:space="preserve">verwijzing naar JGZ, </w:t>
            </w:r>
            <w:r w:rsidRPr="006018E5">
              <w:rPr>
                <w:rFonts w:cstheme="minorHAnsi"/>
                <w:lang w:val="nl-NL"/>
              </w:rPr>
              <w:lastRenderedPageBreak/>
              <w:t xml:space="preserve">dienen we een melding te maken. We stellen ouders op de hoogte dat we een melding gaan maken. </w:t>
            </w:r>
          </w:p>
        </w:tc>
        <w:tc>
          <w:tcPr>
            <w:tcW w:w="2700" w:type="dxa"/>
          </w:tcPr>
          <w:p w14:paraId="1C7BFEB2" w14:textId="70DD4DE8" w:rsidR="00437F5A" w:rsidRPr="006018E5" w:rsidRDefault="00902D8A" w:rsidP="001F4643">
            <w:pPr>
              <w:spacing w:line="276" w:lineRule="auto"/>
              <w:contextualSpacing/>
              <w:rPr>
                <w:rFonts w:cstheme="minorHAnsi"/>
              </w:rPr>
            </w:pPr>
            <w:proofErr w:type="spellStart"/>
            <w:r w:rsidRPr="006018E5">
              <w:rPr>
                <w:rFonts w:cstheme="minorHAnsi"/>
              </w:rPr>
              <w:lastRenderedPageBreak/>
              <w:t>CvB</w:t>
            </w:r>
            <w:proofErr w:type="spellEnd"/>
          </w:p>
        </w:tc>
      </w:tr>
      <w:tr w:rsidR="00437F5A" w:rsidRPr="00E94F53" w14:paraId="3C7B9426" w14:textId="77777777" w:rsidTr="7857CD15">
        <w:tc>
          <w:tcPr>
            <w:tcW w:w="466" w:type="dxa"/>
          </w:tcPr>
          <w:p w14:paraId="67D2E1FF" w14:textId="4E027982" w:rsidR="00437F5A" w:rsidRPr="006018E5" w:rsidRDefault="00902D8A" w:rsidP="001F4643">
            <w:pPr>
              <w:spacing w:line="276" w:lineRule="auto"/>
              <w:rPr>
                <w:rFonts w:cstheme="minorHAnsi"/>
              </w:rPr>
            </w:pPr>
            <w:r w:rsidRPr="006018E5">
              <w:rPr>
                <w:rFonts w:cstheme="minorHAnsi"/>
              </w:rPr>
              <w:t>E</w:t>
            </w:r>
          </w:p>
        </w:tc>
        <w:tc>
          <w:tcPr>
            <w:tcW w:w="5021" w:type="dxa"/>
            <w:shd w:val="clear" w:color="auto" w:fill="auto"/>
          </w:tcPr>
          <w:p w14:paraId="2034EB4D" w14:textId="0EE26239" w:rsidR="00437F5A" w:rsidRPr="006018E5" w:rsidRDefault="00902D8A" w:rsidP="001F4643">
            <w:pPr>
              <w:widowControl/>
              <w:autoSpaceDE/>
              <w:autoSpaceDN/>
              <w:spacing w:line="276" w:lineRule="auto"/>
              <w:contextualSpacing/>
              <w:rPr>
                <w:rFonts w:cstheme="minorHAnsi"/>
                <w:lang w:val="nl-NL"/>
              </w:rPr>
            </w:pPr>
            <w:r w:rsidRPr="006018E5">
              <w:rPr>
                <w:rFonts w:cstheme="minorHAnsi"/>
                <w:lang w:val="nl-NL"/>
              </w:rPr>
              <w:t>W</w:t>
            </w:r>
            <w:r w:rsidR="00437F5A" w:rsidRPr="006018E5">
              <w:rPr>
                <w:rFonts w:cstheme="minorHAnsi"/>
                <w:lang w:val="nl-NL"/>
              </w:rPr>
              <w:t>e</w:t>
            </w:r>
            <w:r w:rsidRPr="006018E5">
              <w:rPr>
                <w:rFonts w:cstheme="minorHAnsi"/>
                <w:lang w:val="nl-NL"/>
              </w:rPr>
              <w:t xml:space="preserve"> </w:t>
            </w:r>
            <w:r w:rsidR="00446611" w:rsidRPr="006018E5">
              <w:rPr>
                <w:rFonts w:cstheme="minorHAnsi"/>
                <w:lang w:val="nl-NL"/>
              </w:rPr>
              <w:t>zetten</w:t>
            </w:r>
            <w:r w:rsidR="00437F5A" w:rsidRPr="006018E5">
              <w:rPr>
                <w:rFonts w:cstheme="minorHAnsi"/>
                <w:lang w:val="nl-NL"/>
              </w:rPr>
              <w:t xml:space="preserve"> een melding </w:t>
            </w:r>
            <w:r w:rsidR="00D135F2" w:rsidRPr="006018E5">
              <w:rPr>
                <w:rFonts w:cstheme="minorHAnsi"/>
                <w:lang w:val="nl-NL"/>
              </w:rPr>
              <w:t>‘Overig verzuim’</w:t>
            </w:r>
            <w:r w:rsidR="00437F5A" w:rsidRPr="006018E5">
              <w:rPr>
                <w:rFonts w:cstheme="minorHAnsi"/>
                <w:lang w:val="nl-NL"/>
              </w:rPr>
              <w:t xml:space="preserve"> </w:t>
            </w:r>
            <w:r w:rsidR="00446611" w:rsidRPr="006018E5">
              <w:rPr>
                <w:rFonts w:cstheme="minorHAnsi"/>
                <w:lang w:val="nl-NL"/>
              </w:rPr>
              <w:t>door naar</w:t>
            </w:r>
            <w:r w:rsidR="00437F5A" w:rsidRPr="006018E5">
              <w:rPr>
                <w:rFonts w:cstheme="minorHAnsi"/>
                <w:lang w:val="nl-NL"/>
              </w:rPr>
              <w:t xml:space="preserve"> DUO</w:t>
            </w:r>
            <w:r w:rsidR="001627A9" w:rsidRPr="006018E5">
              <w:rPr>
                <w:rFonts w:cstheme="minorHAnsi"/>
                <w:lang w:val="nl-NL"/>
              </w:rPr>
              <w:t>.</w:t>
            </w:r>
            <w:r w:rsidR="001627A9" w:rsidRPr="00B1674A">
              <w:rPr>
                <w:rFonts w:cstheme="minorHAnsi"/>
                <w:vertAlign w:val="superscript"/>
                <w:lang w:val="nl-NL"/>
              </w:rPr>
              <w:t xml:space="preserve"> </w:t>
            </w:r>
            <w:r w:rsidR="0016294C" w:rsidRPr="00B1674A">
              <w:rPr>
                <w:rFonts w:cstheme="minorHAnsi"/>
                <w:vertAlign w:val="superscript"/>
                <w:lang w:val="nl-NL"/>
              </w:rPr>
              <w:t>1</w:t>
            </w:r>
          </w:p>
        </w:tc>
        <w:tc>
          <w:tcPr>
            <w:tcW w:w="2700" w:type="dxa"/>
          </w:tcPr>
          <w:p w14:paraId="29339F86" w14:textId="1D353D5F" w:rsidR="00437F5A" w:rsidRPr="006018E5" w:rsidRDefault="00437F5A" w:rsidP="001F4643">
            <w:pPr>
              <w:widowControl/>
              <w:autoSpaceDE/>
              <w:autoSpaceDN/>
              <w:spacing w:line="276" w:lineRule="auto"/>
              <w:contextualSpacing/>
              <w:rPr>
                <w:rFonts w:cstheme="minorHAnsi"/>
              </w:rPr>
            </w:pPr>
            <w:proofErr w:type="spellStart"/>
            <w:r w:rsidRPr="006018E5">
              <w:rPr>
                <w:rFonts w:cstheme="minorHAnsi"/>
              </w:rPr>
              <w:t>CvB</w:t>
            </w:r>
            <w:proofErr w:type="spellEnd"/>
            <w:r w:rsidR="00503CF6">
              <w:rPr>
                <w:rFonts w:cstheme="minorHAnsi"/>
              </w:rPr>
              <w:t xml:space="preserve"> en </w:t>
            </w:r>
            <w:proofErr w:type="spellStart"/>
            <w:r w:rsidR="00503CF6">
              <w:rPr>
                <w:rFonts w:cstheme="minorHAnsi"/>
              </w:rPr>
              <w:t>aanwezigheidsfunctionaris</w:t>
            </w:r>
            <w:proofErr w:type="spellEnd"/>
          </w:p>
        </w:tc>
      </w:tr>
      <w:tr w:rsidR="00437F5A" w:rsidRPr="00E94F53" w14:paraId="2201033B" w14:textId="77777777" w:rsidTr="7857CD15">
        <w:tc>
          <w:tcPr>
            <w:tcW w:w="466" w:type="dxa"/>
          </w:tcPr>
          <w:p w14:paraId="3152EFB3" w14:textId="77777777" w:rsidR="00437F5A" w:rsidRPr="006018E5" w:rsidRDefault="00437F5A" w:rsidP="001F4643">
            <w:pPr>
              <w:spacing w:line="276" w:lineRule="auto"/>
              <w:rPr>
                <w:rFonts w:cstheme="minorHAnsi"/>
              </w:rPr>
            </w:pPr>
            <w:r w:rsidRPr="006018E5">
              <w:rPr>
                <w:rFonts w:cstheme="minorHAnsi"/>
              </w:rPr>
              <w:t>F</w:t>
            </w:r>
          </w:p>
        </w:tc>
        <w:tc>
          <w:tcPr>
            <w:tcW w:w="5021" w:type="dxa"/>
            <w:shd w:val="clear" w:color="auto" w:fill="auto"/>
          </w:tcPr>
          <w:p w14:paraId="55C281E3" w14:textId="1A4E2AB1" w:rsidR="00437F5A" w:rsidRPr="00420000" w:rsidRDefault="00437F5A" w:rsidP="1E31C555">
            <w:pPr>
              <w:widowControl/>
              <w:autoSpaceDE/>
              <w:autoSpaceDN/>
              <w:spacing w:line="276" w:lineRule="auto"/>
              <w:contextualSpacing/>
              <w:rPr>
                <w:lang w:val="nl-NL"/>
              </w:rPr>
            </w:pPr>
            <w:r w:rsidRPr="7857CD15">
              <w:rPr>
                <w:lang w:val="nl-NL"/>
              </w:rPr>
              <w:t xml:space="preserve">We ondernemen aantoonbaar verdere actie, zoals uitnodigen van ouders voor een gesprek, contact opnemen met leerplicht of hulpverlening, op huisbezoek gaan, </w:t>
            </w:r>
            <w:r w:rsidR="00420000" w:rsidRPr="7857CD15">
              <w:rPr>
                <w:lang w:val="nl-NL"/>
              </w:rPr>
              <w:t>contact met de jeugdarts,</w:t>
            </w:r>
            <w:r w:rsidR="0029717C" w:rsidRPr="7857CD15">
              <w:rPr>
                <w:lang w:val="nl-NL"/>
              </w:rPr>
              <w:t xml:space="preserve"> verwijzen voor een consult met de jeugdarts</w:t>
            </w:r>
            <w:r w:rsidR="6EA76A8A" w:rsidRPr="7857CD15">
              <w:rPr>
                <w:lang w:val="nl-NL"/>
              </w:rPr>
              <w:t xml:space="preserve"> of schoolmaatschappelijk deskundige</w:t>
            </w:r>
            <w:r w:rsidRPr="7857CD15">
              <w:rPr>
                <w:lang w:val="nl-NL"/>
              </w:rPr>
              <w:t>.</w:t>
            </w:r>
            <w:r w:rsidRPr="00CD6EE1">
              <w:rPr>
                <w:lang w:val="nl-NL"/>
              </w:rPr>
              <w:br/>
            </w:r>
          </w:p>
        </w:tc>
        <w:tc>
          <w:tcPr>
            <w:tcW w:w="2700" w:type="dxa"/>
          </w:tcPr>
          <w:p w14:paraId="21FDD5D5" w14:textId="27FF0AAB" w:rsidR="00437F5A" w:rsidRPr="006018E5" w:rsidRDefault="00BB0859" w:rsidP="001F4643">
            <w:pPr>
              <w:widowControl/>
              <w:autoSpaceDE/>
              <w:autoSpaceDN/>
              <w:spacing w:line="276" w:lineRule="auto"/>
              <w:contextualSpacing/>
              <w:rPr>
                <w:rFonts w:cstheme="minorHAnsi"/>
              </w:rPr>
            </w:pPr>
            <w:proofErr w:type="spellStart"/>
            <w:r w:rsidRPr="006018E5">
              <w:rPr>
                <w:rFonts w:cstheme="minorHAnsi"/>
              </w:rPr>
              <w:t>CvB</w:t>
            </w:r>
            <w:proofErr w:type="spellEnd"/>
          </w:p>
        </w:tc>
      </w:tr>
      <w:tr w:rsidR="00437F5A" w:rsidRPr="00E94F53" w14:paraId="4CFB027F" w14:textId="77777777" w:rsidTr="7857CD15">
        <w:tc>
          <w:tcPr>
            <w:tcW w:w="466" w:type="dxa"/>
            <w:shd w:val="clear" w:color="auto" w:fill="236C8D"/>
          </w:tcPr>
          <w:p w14:paraId="3F971646" w14:textId="324CF5E7" w:rsidR="00437F5A" w:rsidRPr="006018E5" w:rsidRDefault="00437F5A" w:rsidP="001F4643">
            <w:pPr>
              <w:spacing w:line="276" w:lineRule="auto"/>
              <w:rPr>
                <w:rFonts w:cstheme="minorHAnsi"/>
                <w:color w:val="FFFFFF" w:themeColor="background1"/>
              </w:rPr>
            </w:pPr>
            <w:r w:rsidRPr="006018E5">
              <w:rPr>
                <w:rFonts w:cstheme="minorHAnsi"/>
                <w:b/>
                <w:bCs/>
                <w:color w:val="FFFFFF" w:themeColor="background1"/>
              </w:rPr>
              <w:t>Nr</w:t>
            </w:r>
          </w:p>
        </w:tc>
        <w:tc>
          <w:tcPr>
            <w:tcW w:w="5021" w:type="dxa"/>
            <w:shd w:val="clear" w:color="auto" w:fill="236C8D"/>
          </w:tcPr>
          <w:p w14:paraId="21A5CA1A" w14:textId="4D827C81" w:rsidR="00437F5A" w:rsidRPr="006018E5" w:rsidRDefault="00437F5A" w:rsidP="001F4643">
            <w:pPr>
              <w:spacing w:line="276" w:lineRule="auto"/>
              <w:contextualSpacing/>
              <w:rPr>
                <w:rFonts w:cstheme="minorHAnsi"/>
                <w:b/>
                <w:bCs/>
                <w:color w:val="FFFFFF" w:themeColor="background1"/>
              </w:rPr>
            </w:pPr>
            <w:proofErr w:type="spellStart"/>
            <w:r w:rsidRPr="006018E5">
              <w:rPr>
                <w:rFonts w:cstheme="minorHAnsi"/>
                <w:b/>
                <w:bCs/>
                <w:color w:val="FFFFFF" w:themeColor="background1"/>
              </w:rPr>
              <w:t>Afspraken</w:t>
            </w:r>
            <w:proofErr w:type="spellEnd"/>
          </w:p>
        </w:tc>
        <w:tc>
          <w:tcPr>
            <w:tcW w:w="2700" w:type="dxa"/>
            <w:shd w:val="clear" w:color="auto" w:fill="236C8D"/>
          </w:tcPr>
          <w:p w14:paraId="223E5978" w14:textId="413BA65F" w:rsidR="00437F5A" w:rsidRPr="00B1674A" w:rsidRDefault="00437F5A" w:rsidP="001F4643">
            <w:pPr>
              <w:spacing w:line="276" w:lineRule="auto"/>
              <w:contextualSpacing/>
              <w:rPr>
                <w:rFonts w:cstheme="minorHAnsi"/>
                <w:b/>
                <w:bCs/>
                <w:color w:val="FFFFFF" w:themeColor="background1"/>
                <w:lang w:val="nl-NL"/>
              </w:rPr>
            </w:pPr>
            <w:r w:rsidRPr="006018E5">
              <w:rPr>
                <w:rFonts w:cstheme="minorHAnsi"/>
                <w:b/>
                <w:bCs/>
                <w:color w:val="FFFFFF" w:themeColor="background1"/>
                <w:lang w:val="nl-NL"/>
              </w:rPr>
              <w:t>Wie</w:t>
            </w:r>
            <w:r w:rsidRPr="006018E5">
              <w:rPr>
                <w:rFonts w:cstheme="minorHAnsi"/>
                <w:b/>
                <w:bCs/>
                <w:color w:val="FFFFFF" w:themeColor="background1"/>
                <w:lang w:val="nl-NL"/>
              </w:rPr>
              <w:br/>
              <w:t>Leraar/</w:t>
            </w:r>
            <w:r w:rsidR="005168FC">
              <w:rPr>
                <w:rFonts w:cstheme="minorHAnsi"/>
                <w:b/>
                <w:bCs/>
                <w:color w:val="FFFFFF" w:themeColor="background1"/>
                <w:lang w:val="nl-NL"/>
              </w:rPr>
              <w:t>Mentor/</w:t>
            </w:r>
            <w:proofErr w:type="spellStart"/>
            <w:r w:rsidRPr="006018E5">
              <w:rPr>
                <w:rFonts w:cstheme="minorHAnsi"/>
                <w:b/>
                <w:bCs/>
                <w:color w:val="FFFFFF" w:themeColor="background1"/>
                <w:lang w:val="nl-NL"/>
              </w:rPr>
              <w:t>Oass</w:t>
            </w:r>
            <w:proofErr w:type="spellEnd"/>
            <w:r w:rsidRPr="006018E5">
              <w:rPr>
                <w:rFonts w:cstheme="minorHAnsi"/>
                <w:b/>
                <w:bCs/>
                <w:color w:val="FFFFFF" w:themeColor="background1"/>
                <w:lang w:val="nl-NL"/>
              </w:rPr>
              <w:t>, directie, CvB</w:t>
            </w:r>
          </w:p>
        </w:tc>
      </w:tr>
      <w:tr w:rsidR="00437F5A" w:rsidRPr="00E94F53" w14:paraId="02006C02" w14:textId="77777777" w:rsidTr="7857CD15">
        <w:tc>
          <w:tcPr>
            <w:tcW w:w="466" w:type="dxa"/>
            <w:shd w:val="clear" w:color="auto" w:fill="2A84AC"/>
          </w:tcPr>
          <w:p w14:paraId="1BE5A06A" w14:textId="77777777" w:rsidR="00437F5A" w:rsidRPr="006018E5" w:rsidRDefault="00437F5A" w:rsidP="001F4643">
            <w:pPr>
              <w:spacing w:line="276" w:lineRule="auto"/>
              <w:rPr>
                <w:rFonts w:cstheme="minorHAnsi"/>
                <w:color w:val="FFFFFF" w:themeColor="background1"/>
              </w:rPr>
            </w:pPr>
            <w:r w:rsidRPr="006018E5">
              <w:rPr>
                <w:rFonts w:cstheme="minorHAnsi"/>
                <w:color w:val="FFFFFF" w:themeColor="background1"/>
              </w:rPr>
              <w:t>1b</w:t>
            </w:r>
          </w:p>
        </w:tc>
        <w:tc>
          <w:tcPr>
            <w:tcW w:w="7721" w:type="dxa"/>
            <w:gridSpan w:val="2"/>
            <w:shd w:val="clear" w:color="auto" w:fill="2A84AC"/>
          </w:tcPr>
          <w:p w14:paraId="5347BBE7" w14:textId="77777777" w:rsidR="00437F5A" w:rsidRPr="006018E5" w:rsidRDefault="00437F5A" w:rsidP="001F4643">
            <w:pPr>
              <w:widowControl/>
              <w:autoSpaceDE/>
              <w:autoSpaceDN/>
              <w:spacing w:line="276" w:lineRule="auto"/>
              <w:contextualSpacing/>
              <w:rPr>
                <w:rFonts w:cstheme="minorHAnsi"/>
                <w:color w:val="FFFFFF" w:themeColor="background1"/>
                <w:lang w:val="nl-NL"/>
              </w:rPr>
            </w:pPr>
            <w:r w:rsidRPr="006018E5">
              <w:rPr>
                <w:rFonts w:cstheme="minorHAnsi"/>
                <w:b/>
                <w:bCs/>
                <w:color w:val="FFFFFF" w:themeColor="background1"/>
                <w:lang w:val="nl-NL"/>
              </w:rPr>
              <w:t>Overig verzuim – Regelmatig te laat komen/spijbelen</w:t>
            </w:r>
            <w:r w:rsidRPr="006018E5">
              <w:rPr>
                <w:rFonts w:cstheme="minorHAnsi"/>
                <w:b/>
                <w:bCs/>
                <w:color w:val="FFFFFF" w:themeColor="background1"/>
                <w:lang w:val="nl-NL"/>
              </w:rPr>
              <w:br/>
            </w:r>
            <w:r w:rsidRPr="006018E5">
              <w:rPr>
                <w:rFonts w:cstheme="minorHAnsi"/>
                <w:color w:val="FFFFFF" w:themeColor="background1"/>
                <w:lang w:val="nl-NL"/>
              </w:rPr>
              <w:t>Bij 10x te laat (of meer) en/of 10 (of meer) spijbeluren.</w:t>
            </w:r>
          </w:p>
        </w:tc>
      </w:tr>
      <w:tr w:rsidR="00437F5A" w:rsidRPr="00E94F53" w14:paraId="28AD9D36" w14:textId="77777777" w:rsidTr="7857CD15">
        <w:tc>
          <w:tcPr>
            <w:tcW w:w="466" w:type="dxa"/>
          </w:tcPr>
          <w:p w14:paraId="653C2918" w14:textId="77777777" w:rsidR="00437F5A" w:rsidRPr="006018E5" w:rsidRDefault="00437F5A" w:rsidP="001F4643">
            <w:pPr>
              <w:spacing w:line="276" w:lineRule="auto"/>
              <w:rPr>
                <w:rFonts w:cstheme="minorHAnsi"/>
              </w:rPr>
            </w:pPr>
            <w:r w:rsidRPr="006018E5">
              <w:rPr>
                <w:rFonts w:cstheme="minorHAnsi"/>
              </w:rPr>
              <w:t>A</w:t>
            </w:r>
          </w:p>
        </w:tc>
        <w:tc>
          <w:tcPr>
            <w:tcW w:w="5021" w:type="dxa"/>
          </w:tcPr>
          <w:p w14:paraId="7990A21D" w14:textId="220A6B9B" w:rsidR="000959E7" w:rsidRDefault="00437F5A" w:rsidP="7857CD15">
            <w:pPr>
              <w:widowControl/>
              <w:autoSpaceDE/>
              <w:autoSpaceDN/>
              <w:spacing w:line="276" w:lineRule="auto"/>
              <w:contextualSpacing/>
              <w:rPr>
                <w:lang w:val="nl-NL"/>
              </w:rPr>
            </w:pPr>
            <w:r w:rsidRPr="7857CD15">
              <w:rPr>
                <w:lang w:val="nl-NL"/>
              </w:rPr>
              <w:t>Bij regelmatig te laat komen ondernemen we aantoonbaar actie</w:t>
            </w:r>
            <w:r w:rsidR="00536FA7" w:rsidRPr="7857CD15">
              <w:rPr>
                <w:lang w:val="nl-NL"/>
              </w:rPr>
              <w:t xml:space="preserve">, zoals: Contact opnemen met ouders, sturen van een schriftelijke waarschuwing, contact opnemen met leerplicht of hulpverlening, op huisbezoek gaan, </w:t>
            </w:r>
            <w:r w:rsidR="000959E7" w:rsidRPr="7857CD15">
              <w:rPr>
                <w:lang w:val="nl-NL"/>
              </w:rPr>
              <w:t>contact opnemen met de jeugdarts</w:t>
            </w:r>
            <w:r w:rsidR="060A1C04" w:rsidRPr="7857CD15">
              <w:rPr>
                <w:lang w:val="nl-NL"/>
              </w:rPr>
              <w:t xml:space="preserve"> of schoolmaatschappelijk deskundige.</w:t>
            </w:r>
            <w:r w:rsidR="00B8716A" w:rsidRPr="7857CD15">
              <w:rPr>
                <w:lang w:val="nl-NL"/>
              </w:rPr>
              <w:t xml:space="preserve"> </w:t>
            </w:r>
          </w:p>
          <w:p w14:paraId="2B264179" w14:textId="442CBB47" w:rsidR="00506CAF" w:rsidRDefault="004E7D1B" w:rsidP="00506CAF">
            <w:pPr>
              <w:widowControl/>
              <w:autoSpaceDE/>
              <w:autoSpaceDN/>
              <w:spacing w:line="276" w:lineRule="auto"/>
              <w:contextualSpacing/>
              <w:rPr>
                <w:rFonts w:cstheme="minorHAnsi"/>
                <w:lang w:val="nl-NL"/>
              </w:rPr>
            </w:pPr>
            <w:r>
              <w:rPr>
                <w:rFonts w:cstheme="minorHAnsi"/>
                <w:lang w:val="nl-NL"/>
              </w:rPr>
              <w:t xml:space="preserve">Na drie keer </w:t>
            </w:r>
            <w:r w:rsidR="00506CAF">
              <w:rPr>
                <w:rFonts w:cstheme="minorHAnsi"/>
                <w:lang w:val="nl-NL"/>
              </w:rPr>
              <w:t xml:space="preserve">’s ochtends </w:t>
            </w:r>
            <w:r>
              <w:rPr>
                <w:rFonts w:cstheme="minorHAnsi"/>
                <w:lang w:val="nl-NL"/>
              </w:rPr>
              <w:t>te laat geldt de consequentie voor de leerling om zich de dag erop om 8.00 uur te melden in personeelskamer</w:t>
            </w:r>
            <w:r w:rsidR="00FA15FC">
              <w:rPr>
                <w:rFonts w:cstheme="minorHAnsi"/>
                <w:lang w:val="nl-NL"/>
              </w:rPr>
              <w:t>.</w:t>
            </w:r>
            <w:r w:rsidR="00C143AF">
              <w:rPr>
                <w:rFonts w:cstheme="minorHAnsi"/>
                <w:lang w:val="nl-NL"/>
              </w:rPr>
              <w:t xml:space="preserve"> </w:t>
            </w:r>
            <w:r w:rsidR="00B8716A">
              <w:rPr>
                <w:rFonts w:cstheme="minorHAnsi"/>
                <w:lang w:val="nl-NL"/>
              </w:rPr>
              <w:t>Wanneer de leerling deze afspraak niet nakomt is er de dag erna nog een herkansing</w:t>
            </w:r>
            <w:r w:rsidR="006E4BF7">
              <w:rPr>
                <w:rFonts w:cstheme="minorHAnsi"/>
                <w:lang w:val="nl-NL"/>
              </w:rPr>
              <w:t>s</w:t>
            </w:r>
            <w:r w:rsidR="00312854">
              <w:rPr>
                <w:rFonts w:cstheme="minorHAnsi"/>
                <w:lang w:val="nl-NL"/>
              </w:rPr>
              <w:t xml:space="preserve">mogelijkheid. Als de leerling deze afspraak ook niet nakomt </w:t>
            </w:r>
            <w:r w:rsidR="00F75E50">
              <w:rPr>
                <w:rFonts w:cstheme="minorHAnsi"/>
                <w:lang w:val="nl-NL"/>
              </w:rPr>
              <w:t xml:space="preserve">blijft de leerling </w:t>
            </w:r>
            <w:r w:rsidR="00506CAF">
              <w:rPr>
                <w:rFonts w:cstheme="minorHAnsi"/>
                <w:lang w:val="nl-NL"/>
              </w:rPr>
              <w:t>na schooltijd op school tot 15.00 uur.</w:t>
            </w:r>
          </w:p>
          <w:p w14:paraId="40383099" w14:textId="2812F5B3" w:rsidR="009F1AFB" w:rsidRDefault="00E052B2" w:rsidP="00506CAF">
            <w:pPr>
              <w:widowControl/>
              <w:autoSpaceDE/>
              <w:autoSpaceDN/>
              <w:spacing w:line="276" w:lineRule="auto"/>
              <w:contextualSpacing/>
              <w:rPr>
                <w:rFonts w:cstheme="minorHAnsi"/>
                <w:lang w:val="nl-NL"/>
              </w:rPr>
            </w:pPr>
            <w:r>
              <w:rPr>
                <w:rFonts w:cstheme="minorHAnsi"/>
                <w:lang w:val="nl-NL"/>
              </w:rPr>
              <w:t xml:space="preserve">Bij drie keer te laat na een leswisseling of pauze geldt dat de leerling </w:t>
            </w:r>
            <w:r w:rsidR="003C6707">
              <w:rPr>
                <w:rFonts w:cstheme="minorHAnsi"/>
                <w:lang w:val="nl-NL"/>
              </w:rPr>
              <w:t xml:space="preserve">een kleine pauze </w:t>
            </w:r>
            <w:r w:rsidR="0072142A">
              <w:rPr>
                <w:rFonts w:cstheme="minorHAnsi"/>
                <w:lang w:val="nl-NL"/>
              </w:rPr>
              <w:t>alleen pauze houdt in een lokaal.</w:t>
            </w:r>
            <w:r w:rsidR="00257AF1">
              <w:rPr>
                <w:rFonts w:cstheme="minorHAnsi"/>
                <w:lang w:val="nl-NL"/>
              </w:rPr>
              <w:t xml:space="preserve"> Wanneer de leerling deze afspraak niet nakomt is er de volgende dag nog een mogelijkheid </w:t>
            </w:r>
            <w:r w:rsidR="006B637A">
              <w:rPr>
                <w:rFonts w:cstheme="minorHAnsi"/>
                <w:lang w:val="nl-NL"/>
              </w:rPr>
              <w:t xml:space="preserve">om </w:t>
            </w:r>
            <w:r w:rsidR="00E74196">
              <w:rPr>
                <w:rFonts w:cstheme="minorHAnsi"/>
                <w:lang w:val="nl-NL"/>
              </w:rPr>
              <w:t>zich te melden</w:t>
            </w:r>
            <w:r w:rsidR="006B637A">
              <w:rPr>
                <w:rFonts w:cstheme="minorHAnsi"/>
                <w:lang w:val="nl-NL"/>
              </w:rPr>
              <w:t xml:space="preserve">. Bij opnieuw niet nakomen van de afspraak </w:t>
            </w:r>
            <w:r w:rsidR="0020391C">
              <w:rPr>
                <w:rFonts w:cstheme="minorHAnsi"/>
                <w:lang w:val="nl-NL"/>
              </w:rPr>
              <w:t xml:space="preserve">blijft de leerling de dag erop niet een kleine pauze, maar een grote pauze alleen binnen. </w:t>
            </w:r>
            <w:r w:rsidR="00E10130">
              <w:rPr>
                <w:rFonts w:cstheme="minorHAnsi"/>
                <w:lang w:val="nl-NL"/>
              </w:rPr>
              <w:t xml:space="preserve">Bij zes keer te laat na een leswisseling of pauze </w:t>
            </w:r>
            <w:r w:rsidR="00903B98">
              <w:rPr>
                <w:rFonts w:cstheme="minorHAnsi"/>
                <w:lang w:val="nl-NL"/>
              </w:rPr>
              <w:t xml:space="preserve">houdt </w:t>
            </w:r>
            <w:r w:rsidR="00E842F0">
              <w:rPr>
                <w:rFonts w:cstheme="minorHAnsi"/>
                <w:lang w:val="nl-NL"/>
              </w:rPr>
              <w:t>de leerling een grote pauze alleen pauze in een lokaal</w:t>
            </w:r>
            <w:r w:rsidR="00E45314">
              <w:rPr>
                <w:rFonts w:cstheme="minorHAnsi"/>
                <w:lang w:val="nl-NL"/>
              </w:rPr>
              <w:t xml:space="preserve">. Wanneer de leerling zich niet meldt is er de dag erna opnieuw de mogelijkheid om de </w:t>
            </w:r>
            <w:r w:rsidR="004F7306">
              <w:rPr>
                <w:rFonts w:cstheme="minorHAnsi"/>
                <w:lang w:val="nl-NL"/>
              </w:rPr>
              <w:t>afspraak</w:t>
            </w:r>
            <w:r w:rsidR="00E45314">
              <w:rPr>
                <w:rFonts w:cstheme="minorHAnsi"/>
                <w:lang w:val="nl-NL"/>
              </w:rPr>
              <w:t xml:space="preserve"> na te komen. Meldt de leerling zich opnieuw niet dan</w:t>
            </w:r>
            <w:r w:rsidR="00423E53">
              <w:rPr>
                <w:rFonts w:cstheme="minorHAnsi"/>
                <w:lang w:val="nl-NL"/>
              </w:rPr>
              <w:t xml:space="preserve"> blijft de leerling de dag erop zowel de kleine als de grote pauze alleen binnen.</w:t>
            </w:r>
            <w:r w:rsidR="004B7925">
              <w:rPr>
                <w:rFonts w:cstheme="minorHAnsi"/>
                <w:lang w:val="nl-NL"/>
              </w:rPr>
              <w:t xml:space="preserve"> </w:t>
            </w:r>
            <w:r w:rsidR="00202585">
              <w:rPr>
                <w:rFonts w:cstheme="minorHAnsi"/>
                <w:lang w:val="nl-NL"/>
              </w:rPr>
              <w:t xml:space="preserve">Ouders worden van bovenstaande op de hoogte gebracht. </w:t>
            </w:r>
          </w:p>
          <w:p w14:paraId="5001698B" w14:textId="1CCFEA33" w:rsidR="00437F5A" w:rsidRPr="00444916" w:rsidRDefault="00437F5A" w:rsidP="007B17C3">
            <w:pPr>
              <w:spacing w:line="276" w:lineRule="auto"/>
              <w:contextualSpacing/>
              <w:rPr>
                <w:rFonts w:cstheme="minorHAnsi"/>
                <w:i/>
                <w:iCs/>
                <w:color w:val="FF0000"/>
                <w:lang w:val="nl-NL"/>
              </w:rPr>
            </w:pPr>
          </w:p>
        </w:tc>
        <w:tc>
          <w:tcPr>
            <w:tcW w:w="2700" w:type="dxa"/>
          </w:tcPr>
          <w:p w14:paraId="613AD296" w14:textId="77BD25D6" w:rsidR="00437F5A" w:rsidRPr="00444916" w:rsidRDefault="00437F5A" w:rsidP="001F4643">
            <w:pPr>
              <w:widowControl/>
              <w:autoSpaceDE/>
              <w:autoSpaceDN/>
              <w:spacing w:line="276" w:lineRule="auto"/>
              <w:contextualSpacing/>
              <w:rPr>
                <w:rFonts w:cstheme="minorHAnsi"/>
                <w:lang w:val="nl-NL"/>
              </w:rPr>
            </w:pPr>
            <w:r w:rsidRPr="00444916">
              <w:rPr>
                <w:rFonts w:cstheme="minorHAnsi"/>
                <w:lang w:val="nl-NL"/>
              </w:rPr>
              <w:br/>
            </w:r>
            <w:proofErr w:type="spellStart"/>
            <w:r w:rsidR="007B17C3">
              <w:rPr>
                <w:rFonts w:cstheme="minorHAnsi"/>
                <w:lang w:val="nl-NL"/>
              </w:rPr>
              <w:t>Oass</w:t>
            </w:r>
            <w:proofErr w:type="spellEnd"/>
            <w:r w:rsidR="00CC5374">
              <w:rPr>
                <w:rFonts w:cstheme="minorHAnsi"/>
                <w:lang w:val="nl-NL"/>
              </w:rPr>
              <w:t>/</w:t>
            </w:r>
            <w:r w:rsidR="005168FC">
              <w:rPr>
                <w:rFonts w:cstheme="minorHAnsi"/>
                <w:lang w:val="nl-NL"/>
              </w:rPr>
              <w:t>Mentor</w:t>
            </w:r>
          </w:p>
        </w:tc>
      </w:tr>
      <w:tr w:rsidR="00761E97" w:rsidRPr="00E94F53" w14:paraId="246DD769" w14:textId="77777777" w:rsidTr="7857CD15">
        <w:tc>
          <w:tcPr>
            <w:tcW w:w="466" w:type="dxa"/>
          </w:tcPr>
          <w:p w14:paraId="7F3B7744" w14:textId="5CC2609C" w:rsidR="00761E97" w:rsidRPr="006018E5" w:rsidRDefault="00442C95" w:rsidP="001F4643">
            <w:pPr>
              <w:spacing w:line="276" w:lineRule="auto"/>
              <w:rPr>
                <w:rFonts w:cstheme="minorHAnsi"/>
              </w:rPr>
            </w:pPr>
            <w:r w:rsidRPr="006018E5">
              <w:rPr>
                <w:rFonts w:cstheme="minorHAnsi"/>
              </w:rPr>
              <w:lastRenderedPageBreak/>
              <w:t>B</w:t>
            </w:r>
          </w:p>
        </w:tc>
        <w:tc>
          <w:tcPr>
            <w:tcW w:w="5021" w:type="dxa"/>
          </w:tcPr>
          <w:p w14:paraId="275B5667" w14:textId="7D23A135" w:rsidR="00761E97" w:rsidRPr="00B1674A" w:rsidRDefault="00473B7E" w:rsidP="001F4643">
            <w:pPr>
              <w:spacing w:line="276" w:lineRule="auto"/>
              <w:contextualSpacing/>
              <w:rPr>
                <w:rFonts w:cstheme="minorHAnsi"/>
                <w:lang w:val="nl-NL"/>
              </w:rPr>
            </w:pPr>
            <w:r w:rsidRPr="006018E5">
              <w:rPr>
                <w:rFonts w:cstheme="minorHAnsi"/>
                <w:lang w:val="nl-NL"/>
              </w:rPr>
              <w:t xml:space="preserve">Bij 10x te laat (of meer) en/of 10 (of meer) spijbeluren dient een melding te worden gedaan. We </w:t>
            </w:r>
            <w:r w:rsidR="00442C95" w:rsidRPr="006018E5">
              <w:rPr>
                <w:rFonts w:cstheme="minorHAnsi"/>
                <w:lang w:val="nl-NL"/>
              </w:rPr>
              <w:t xml:space="preserve">gaan in gesprek met ouders en </w:t>
            </w:r>
            <w:r w:rsidRPr="006018E5">
              <w:rPr>
                <w:rFonts w:cstheme="minorHAnsi"/>
                <w:lang w:val="nl-NL"/>
              </w:rPr>
              <w:t xml:space="preserve">stellen </w:t>
            </w:r>
            <w:r w:rsidR="00442C95" w:rsidRPr="006018E5">
              <w:rPr>
                <w:rFonts w:cstheme="minorHAnsi"/>
                <w:lang w:val="nl-NL"/>
              </w:rPr>
              <w:t>hen</w:t>
            </w:r>
            <w:r w:rsidRPr="006018E5">
              <w:rPr>
                <w:rFonts w:cstheme="minorHAnsi"/>
                <w:lang w:val="nl-NL"/>
              </w:rPr>
              <w:t xml:space="preserve"> op de hoogte dat we een melding gaan maken.</w:t>
            </w:r>
          </w:p>
        </w:tc>
        <w:tc>
          <w:tcPr>
            <w:tcW w:w="2700" w:type="dxa"/>
          </w:tcPr>
          <w:p w14:paraId="760E7A11" w14:textId="01478F51" w:rsidR="00761E97" w:rsidRPr="006018E5" w:rsidRDefault="00442C95" w:rsidP="001F4643">
            <w:pPr>
              <w:spacing w:line="276" w:lineRule="auto"/>
              <w:contextualSpacing/>
              <w:rPr>
                <w:rFonts w:cstheme="minorHAnsi"/>
              </w:rPr>
            </w:pPr>
            <w:proofErr w:type="spellStart"/>
            <w:r w:rsidRPr="006018E5">
              <w:rPr>
                <w:rFonts w:cstheme="minorHAnsi"/>
              </w:rPr>
              <w:t>CvB</w:t>
            </w:r>
            <w:proofErr w:type="spellEnd"/>
          </w:p>
        </w:tc>
      </w:tr>
      <w:tr w:rsidR="00437F5A" w:rsidRPr="00E94F53" w14:paraId="3A7A268F" w14:textId="77777777" w:rsidTr="7857CD15">
        <w:tc>
          <w:tcPr>
            <w:tcW w:w="466" w:type="dxa"/>
          </w:tcPr>
          <w:p w14:paraId="2774D67E" w14:textId="4ED2D4B5" w:rsidR="00437F5A" w:rsidRPr="006018E5" w:rsidRDefault="00442C95" w:rsidP="001F4643">
            <w:pPr>
              <w:spacing w:line="276" w:lineRule="auto"/>
              <w:rPr>
                <w:rFonts w:cstheme="minorHAnsi"/>
              </w:rPr>
            </w:pPr>
            <w:r w:rsidRPr="006018E5">
              <w:rPr>
                <w:rFonts w:cstheme="minorHAnsi"/>
              </w:rPr>
              <w:t>C</w:t>
            </w:r>
          </w:p>
        </w:tc>
        <w:tc>
          <w:tcPr>
            <w:tcW w:w="5021" w:type="dxa"/>
          </w:tcPr>
          <w:p w14:paraId="48556A41" w14:textId="4617A401" w:rsidR="00437F5A" w:rsidRPr="006018E5" w:rsidRDefault="00442C95" w:rsidP="001F4643">
            <w:pPr>
              <w:widowControl/>
              <w:autoSpaceDE/>
              <w:autoSpaceDN/>
              <w:spacing w:line="276" w:lineRule="auto"/>
              <w:contextualSpacing/>
              <w:rPr>
                <w:rFonts w:cstheme="minorHAnsi"/>
                <w:lang w:val="nl-NL"/>
              </w:rPr>
            </w:pPr>
            <w:r w:rsidRPr="006018E5">
              <w:rPr>
                <w:rFonts w:cstheme="minorHAnsi"/>
                <w:lang w:val="nl-NL"/>
              </w:rPr>
              <w:t>We</w:t>
            </w:r>
            <w:r w:rsidR="00437F5A" w:rsidRPr="006018E5">
              <w:rPr>
                <w:rFonts w:cstheme="minorHAnsi"/>
                <w:lang w:val="nl-NL"/>
              </w:rPr>
              <w:t xml:space="preserve"> </w:t>
            </w:r>
            <w:r w:rsidR="003B156B" w:rsidRPr="006018E5">
              <w:rPr>
                <w:rFonts w:cstheme="minorHAnsi"/>
                <w:lang w:val="nl-NL"/>
              </w:rPr>
              <w:t>zetten een</w:t>
            </w:r>
            <w:r w:rsidR="00437F5A" w:rsidRPr="006018E5">
              <w:rPr>
                <w:rFonts w:cstheme="minorHAnsi"/>
                <w:lang w:val="nl-NL"/>
              </w:rPr>
              <w:t xml:space="preserve"> melding </w:t>
            </w:r>
            <w:r w:rsidR="007937E3" w:rsidRPr="006018E5">
              <w:rPr>
                <w:rFonts w:cstheme="minorHAnsi"/>
                <w:lang w:val="nl-NL"/>
              </w:rPr>
              <w:t>door naar</w:t>
            </w:r>
            <w:r w:rsidR="00437F5A" w:rsidRPr="006018E5">
              <w:rPr>
                <w:rFonts w:cstheme="minorHAnsi"/>
                <w:lang w:val="nl-NL"/>
              </w:rPr>
              <w:t xml:space="preserve"> DUO en </w:t>
            </w:r>
            <w:r w:rsidR="00BD628B" w:rsidRPr="006018E5">
              <w:rPr>
                <w:rFonts w:cstheme="minorHAnsi"/>
                <w:lang w:val="nl-NL"/>
              </w:rPr>
              <w:t>hebben contact</w:t>
            </w:r>
            <w:r w:rsidR="00437F5A" w:rsidRPr="006018E5">
              <w:rPr>
                <w:rFonts w:cstheme="minorHAnsi"/>
                <w:lang w:val="nl-NL"/>
              </w:rPr>
              <w:t xml:space="preserve"> met leerplicht.</w:t>
            </w:r>
          </w:p>
        </w:tc>
        <w:tc>
          <w:tcPr>
            <w:tcW w:w="2700" w:type="dxa"/>
          </w:tcPr>
          <w:p w14:paraId="0FDA0839" w14:textId="3FE06BBA" w:rsidR="00437F5A" w:rsidRPr="006018E5" w:rsidRDefault="00442C95" w:rsidP="001F4643">
            <w:pPr>
              <w:widowControl/>
              <w:autoSpaceDE/>
              <w:autoSpaceDN/>
              <w:spacing w:line="276" w:lineRule="auto"/>
              <w:contextualSpacing/>
              <w:rPr>
                <w:rFonts w:cstheme="minorHAnsi"/>
              </w:rPr>
            </w:pPr>
            <w:proofErr w:type="spellStart"/>
            <w:r w:rsidRPr="006018E5">
              <w:rPr>
                <w:rFonts w:cstheme="minorHAnsi"/>
              </w:rPr>
              <w:t>CvB</w:t>
            </w:r>
            <w:proofErr w:type="spellEnd"/>
            <w:r w:rsidR="00503CF6">
              <w:rPr>
                <w:rFonts w:cstheme="minorHAnsi"/>
              </w:rPr>
              <w:t xml:space="preserve"> en </w:t>
            </w:r>
            <w:proofErr w:type="spellStart"/>
            <w:r w:rsidR="00503CF6">
              <w:rPr>
                <w:rFonts w:cstheme="minorHAnsi"/>
              </w:rPr>
              <w:t>aanwezigheidsfunctionaris</w:t>
            </w:r>
            <w:proofErr w:type="spellEnd"/>
          </w:p>
        </w:tc>
      </w:tr>
      <w:tr w:rsidR="00437F5A" w:rsidRPr="00E94F53" w14:paraId="4DA94A27" w14:textId="77777777" w:rsidTr="7857CD15">
        <w:tc>
          <w:tcPr>
            <w:tcW w:w="466" w:type="dxa"/>
            <w:shd w:val="clear" w:color="auto" w:fill="2A84AC"/>
          </w:tcPr>
          <w:p w14:paraId="5DFCD4B3" w14:textId="77777777" w:rsidR="00437F5A" w:rsidRPr="006018E5" w:rsidRDefault="00437F5A" w:rsidP="001F4643">
            <w:pPr>
              <w:spacing w:line="276" w:lineRule="auto"/>
              <w:rPr>
                <w:rFonts w:cstheme="minorHAnsi"/>
                <w:color w:val="FFFFFF" w:themeColor="background1"/>
              </w:rPr>
            </w:pPr>
            <w:r w:rsidRPr="006018E5">
              <w:rPr>
                <w:rFonts w:cstheme="minorHAnsi"/>
                <w:color w:val="FFFFFF" w:themeColor="background1"/>
              </w:rPr>
              <w:t>2a</w:t>
            </w:r>
          </w:p>
        </w:tc>
        <w:tc>
          <w:tcPr>
            <w:tcW w:w="7721" w:type="dxa"/>
            <w:gridSpan w:val="2"/>
            <w:shd w:val="clear" w:color="auto" w:fill="2A84AC"/>
          </w:tcPr>
          <w:p w14:paraId="4778BDE7" w14:textId="14D4ED03" w:rsidR="00437F5A" w:rsidRPr="006018E5" w:rsidRDefault="00437F5A" w:rsidP="001F4643">
            <w:pPr>
              <w:spacing w:line="276" w:lineRule="auto"/>
              <w:rPr>
                <w:rFonts w:cstheme="minorHAnsi"/>
                <w:color w:val="FFFFFF" w:themeColor="background1"/>
                <w:lang w:val="nl-NL"/>
              </w:rPr>
            </w:pPr>
            <w:r w:rsidRPr="006018E5">
              <w:rPr>
                <w:rFonts w:cstheme="minorHAnsi"/>
                <w:b/>
                <w:bCs/>
                <w:color w:val="FFFFFF" w:themeColor="background1"/>
                <w:lang w:val="nl-NL"/>
              </w:rPr>
              <w:t>16 uur in 4 weken</w:t>
            </w:r>
            <w:r w:rsidRPr="006018E5">
              <w:rPr>
                <w:rFonts w:cstheme="minorHAnsi"/>
                <w:b/>
                <w:bCs/>
                <w:color w:val="FFFFFF" w:themeColor="background1"/>
                <w:lang w:val="nl-NL"/>
              </w:rPr>
              <w:br/>
            </w:r>
            <w:r w:rsidRPr="006018E5">
              <w:rPr>
                <w:rFonts w:cstheme="minorHAnsi"/>
                <w:color w:val="FFFFFF" w:themeColor="background1"/>
                <w:lang w:val="nl-NL"/>
              </w:rPr>
              <w:t xml:space="preserve">Een leerling (jonger dan 18) is in een periode van 4 aaneengesloten schoolweken minimaal 16 uur* van de les-of praktijktijd ongeoorloofd afwezig. De melding '16 uur in 4 weken’ wordt ingevoerd als de 16 uur is bereikt. De begindatum is de 1e verzuimdag en de einddatum is de dag waarop de 16 uur is bereikt. Vakantiedagen tellen niet mee. </w:t>
            </w:r>
            <w:r w:rsidRPr="006018E5">
              <w:rPr>
                <w:rFonts w:cstheme="minorHAnsi"/>
                <w:color w:val="FFFFFF" w:themeColor="background1"/>
                <w:lang w:val="nl-NL"/>
              </w:rPr>
              <w:br/>
            </w:r>
            <w:r w:rsidRPr="006018E5">
              <w:rPr>
                <w:rFonts w:cstheme="minorHAnsi"/>
                <w:b/>
                <w:bCs/>
                <w:color w:val="FFFFFF" w:themeColor="background1"/>
                <w:lang w:val="nl-NL"/>
              </w:rPr>
              <w:t>Let op:</w:t>
            </w:r>
            <w:r w:rsidRPr="006018E5">
              <w:rPr>
                <w:rFonts w:cstheme="minorHAnsi"/>
                <w:color w:val="FFFFFF" w:themeColor="background1"/>
                <w:lang w:val="nl-NL"/>
              </w:rPr>
              <w:t xml:space="preserve"> tel geoorloofd en ongeoorloofd verzuim bij elkaar op.</w:t>
            </w:r>
          </w:p>
          <w:p w14:paraId="7E1A2FD0" w14:textId="126F2629" w:rsidR="00437F5A" w:rsidRPr="006018E5" w:rsidRDefault="00437F5A" w:rsidP="001F4643">
            <w:pPr>
              <w:spacing w:line="276" w:lineRule="auto"/>
              <w:rPr>
                <w:rFonts w:cstheme="minorHAnsi"/>
                <w:color w:val="FFFFFF" w:themeColor="background1"/>
              </w:rPr>
            </w:pPr>
            <w:r w:rsidRPr="006018E5">
              <w:rPr>
                <w:rFonts w:cstheme="minorHAnsi"/>
                <w:color w:val="FFFFFF" w:themeColor="background1"/>
                <w:lang w:val="nl-NL"/>
              </w:rPr>
              <w:br/>
            </w:r>
            <w:r w:rsidRPr="006018E5">
              <w:rPr>
                <w:rFonts w:cstheme="minorHAnsi"/>
                <w:i/>
                <w:iCs/>
                <w:color w:val="FFFFFF" w:themeColor="background1"/>
                <w:lang w:val="nl-NL"/>
              </w:rPr>
              <w:t>*</w:t>
            </w:r>
            <w:proofErr w:type="spellStart"/>
            <w:r w:rsidRPr="006018E5">
              <w:rPr>
                <w:rFonts w:cstheme="minorHAnsi"/>
                <w:i/>
                <w:iCs/>
                <w:color w:val="FFFFFF" w:themeColor="background1"/>
                <w:lang w:val="nl-NL"/>
              </w:rPr>
              <w:t>so</w:t>
            </w:r>
            <w:proofErr w:type="spellEnd"/>
            <w:r w:rsidRPr="006018E5">
              <w:rPr>
                <w:rFonts w:cstheme="minorHAnsi"/>
                <w:i/>
                <w:iCs/>
                <w:color w:val="FFFFFF" w:themeColor="background1"/>
                <w:lang w:val="nl-NL"/>
              </w:rPr>
              <w:t>: klokuren</w:t>
            </w:r>
            <w:r w:rsidRPr="006018E5">
              <w:rPr>
                <w:rFonts w:cstheme="minorHAnsi"/>
                <w:i/>
                <w:iCs/>
                <w:color w:val="FFFFFF" w:themeColor="background1"/>
                <w:lang w:val="nl-NL"/>
              </w:rPr>
              <w:br/>
              <w:t>*vso: lesuren.</w:t>
            </w:r>
            <w:r w:rsidRPr="006018E5">
              <w:rPr>
                <w:rFonts w:cstheme="minorHAnsi"/>
                <w:color w:val="FFFFFF" w:themeColor="background1"/>
                <w:lang w:val="nl-NL"/>
              </w:rPr>
              <w:t xml:space="preserve"> Duurt een lesuur langer dan 60 minuten, dan melden bij 16 klokuren. Zijn de lesuren korter dan 1 klokuur? Dan rekenen in lesuren. </w:t>
            </w:r>
            <w:r w:rsidR="00E22C6C" w:rsidRPr="006018E5">
              <w:rPr>
                <w:rFonts w:cstheme="minorHAnsi"/>
                <w:color w:val="FFFFFF" w:themeColor="background1"/>
                <w:lang w:val="nl-NL"/>
              </w:rPr>
              <w:br/>
            </w:r>
            <w:proofErr w:type="spellStart"/>
            <w:r w:rsidRPr="006018E5">
              <w:rPr>
                <w:rFonts w:cstheme="minorHAnsi"/>
                <w:color w:val="FFFFFF" w:themeColor="background1"/>
              </w:rPr>
              <w:t>Zie</w:t>
            </w:r>
            <w:proofErr w:type="spellEnd"/>
            <w:r w:rsidRPr="006018E5">
              <w:rPr>
                <w:rFonts w:cstheme="minorHAnsi"/>
                <w:color w:val="FFFFFF" w:themeColor="background1"/>
              </w:rPr>
              <w:t xml:space="preserve"> </w:t>
            </w:r>
            <w:hyperlink r:id="rId12" w:history="1">
              <w:proofErr w:type="spellStart"/>
              <w:r w:rsidRPr="006018E5">
                <w:rPr>
                  <w:rStyle w:val="Hyperlink"/>
                  <w:rFonts w:cstheme="minorHAnsi"/>
                  <w:color w:val="FFFFFF" w:themeColor="background1"/>
                </w:rPr>
                <w:t>hier</w:t>
              </w:r>
              <w:proofErr w:type="spellEnd"/>
            </w:hyperlink>
            <w:r w:rsidRPr="006018E5">
              <w:rPr>
                <w:rFonts w:cstheme="minorHAnsi"/>
                <w:color w:val="FFFFFF" w:themeColor="background1"/>
              </w:rPr>
              <w:t xml:space="preserve"> </w:t>
            </w:r>
            <w:proofErr w:type="spellStart"/>
            <w:r w:rsidRPr="006018E5">
              <w:rPr>
                <w:rFonts w:cstheme="minorHAnsi"/>
                <w:color w:val="FFFFFF" w:themeColor="background1"/>
              </w:rPr>
              <w:t>voor</w:t>
            </w:r>
            <w:proofErr w:type="spellEnd"/>
            <w:r w:rsidRPr="006018E5">
              <w:rPr>
                <w:rFonts w:cstheme="minorHAnsi"/>
                <w:color w:val="FFFFFF" w:themeColor="background1"/>
              </w:rPr>
              <w:t xml:space="preserve"> </w:t>
            </w:r>
            <w:proofErr w:type="spellStart"/>
            <w:r w:rsidRPr="006018E5">
              <w:rPr>
                <w:rFonts w:cstheme="minorHAnsi"/>
                <w:color w:val="FFFFFF" w:themeColor="background1"/>
              </w:rPr>
              <w:t>meer</w:t>
            </w:r>
            <w:proofErr w:type="spellEnd"/>
            <w:r w:rsidRPr="006018E5">
              <w:rPr>
                <w:rFonts w:cstheme="minorHAnsi"/>
                <w:color w:val="FFFFFF" w:themeColor="background1"/>
              </w:rPr>
              <w:t xml:space="preserve"> </w:t>
            </w:r>
            <w:proofErr w:type="spellStart"/>
            <w:r w:rsidRPr="006018E5">
              <w:rPr>
                <w:rFonts w:cstheme="minorHAnsi"/>
                <w:color w:val="FFFFFF" w:themeColor="background1"/>
              </w:rPr>
              <w:t>informatie</w:t>
            </w:r>
            <w:proofErr w:type="spellEnd"/>
            <w:r w:rsidRPr="006018E5">
              <w:rPr>
                <w:rFonts w:cstheme="minorHAnsi"/>
                <w:color w:val="FFFFFF" w:themeColor="background1"/>
              </w:rPr>
              <w:t>.</w:t>
            </w:r>
          </w:p>
        </w:tc>
      </w:tr>
      <w:tr w:rsidR="00437F5A" w:rsidRPr="00E94F53" w14:paraId="2D1358BF" w14:textId="77777777" w:rsidTr="7857CD15">
        <w:tc>
          <w:tcPr>
            <w:tcW w:w="466" w:type="dxa"/>
          </w:tcPr>
          <w:p w14:paraId="728EA34A" w14:textId="77777777" w:rsidR="00437F5A" w:rsidRPr="006018E5" w:rsidRDefault="00437F5A" w:rsidP="001F4643">
            <w:pPr>
              <w:spacing w:line="276" w:lineRule="auto"/>
              <w:rPr>
                <w:rFonts w:cstheme="minorHAnsi"/>
              </w:rPr>
            </w:pPr>
            <w:r w:rsidRPr="006018E5">
              <w:rPr>
                <w:rFonts w:cstheme="minorHAnsi"/>
              </w:rPr>
              <w:t>A</w:t>
            </w:r>
          </w:p>
        </w:tc>
        <w:tc>
          <w:tcPr>
            <w:tcW w:w="5021" w:type="dxa"/>
          </w:tcPr>
          <w:p w14:paraId="651B4804" w14:textId="77777777" w:rsidR="00437F5A" w:rsidRPr="006018E5" w:rsidRDefault="00437F5A" w:rsidP="001F4643">
            <w:pPr>
              <w:widowControl/>
              <w:autoSpaceDE/>
              <w:autoSpaceDN/>
              <w:spacing w:line="276" w:lineRule="auto"/>
              <w:contextualSpacing/>
              <w:rPr>
                <w:rFonts w:cstheme="minorHAnsi"/>
                <w:lang w:val="nl-NL"/>
              </w:rPr>
            </w:pPr>
            <w:r w:rsidRPr="006018E5">
              <w:rPr>
                <w:rFonts w:cstheme="minorHAnsi"/>
                <w:lang w:val="nl-NL"/>
              </w:rPr>
              <w:t>We signaleren dit verzuim en gaan in overleg met de CvB.</w:t>
            </w:r>
          </w:p>
        </w:tc>
        <w:tc>
          <w:tcPr>
            <w:tcW w:w="2700" w:type="dxa"/>
          </w:tcPr>
          <w:p w14:paraId="62A69E4A" w14:textId="77777777" w:rsidR="00437F5A" w:rsidRPr="006018E5" w:rsidRDefault="00437F5A" w:rsidP="001F4643">
            <w:pPr>
              <w:spacing w:line="276" w:lineRule="auto"/>
              <w:rPr>
                <w:rFonts w:cstheme="minorHAnsi"/>
                <w:lang w:val="nl-NL"/>
              </w:rPr>
            </w:pPr>
          </w:p>
        </w:tc>
      </w:tr>
      <w:tr w:rsidR="00C71AE2" w:rsidRPr="00E94F53" w14:paraId="03C0C48C" w14:textId="77777777" w:rsidTr="7857CD15">
        <w:tc>
          <w:tcPr>
            <w:tcW w:w="466" w:type="dxa"/>
          </w:tcPr>
          <w:p w14:paraId="0748C90A" w14:textId="723B72A2" w:rsidR="00C71AE2" w:rsidRPr="006018E5" w:rsidRDefault="00C71AE2" w:rsidP="001F4643">
            <w:pPr>
              <w:spacing w:line="276" w:lineRule="auto"/>
              <w:rPr>
                <w:rFonts w:cstheme="minorHAnsi"/>
              </w:rPr>
            </w:pPr>
            <w:r w:rsidRPr="006018E5">
              <w:rPr>
                <w:rFonts w:cstheme="minorHAnsi"/>
              </w:rPr>
              <w:t>B</w:t>
            </w:r>
          </w:p>
        </w:tc>
        <w:tc>
          <w:tcPr>
            <w:tcW w:w="5021" w:type="dxa"/>
          </w:tcPr>
          <w:p w14:paraId="0E553437" w14:textId="33A5946A" w:rsidR="00C71AE2" w:rsidRPr="00B1674A" w:rsidRDefault="00C71AE2" w:rsidP="001F4643">
            <w:pPr>
              <w:spacing w:line="276" w:lineRule="auto"/>
              <w:contextualSpacing/>
              <w:rPr>
                <w:rFonts w:cstheme="minorHAnsi"/>
                <w:lang w:val="nl-NL"/>
              </w:rPr>
            </w:pPr>
            <w:r w:rsidRPr="006018E5">
              <w:rPr>
                <w:rFonts w:cstheme="minorHAnsi"/>
                <w:lang w:val="nl-NL"/>
              </w:rPr>
              <w:t>We gaan in gesprek met ouders en stellen hen op de hoogte dat we een melding gaan maken.</w:t>
            </w:r>
          </w:p>
        </w:tc>
        <w:tc>
          <w:tcPr>
            <w:tcW w:w="2700" w:type="dxa"/>
          </w:tcPr>
          <w:p w14:paraId="75C0E291" w14:textId="7389ACD0" w:rsidR="00C71AE2" w:rsidRPr="006018E5" w:rsidRDefault="00BF67DA" w:rsidP="001F4643">
            <w:pPr>
              <w:spacing w:line="276" w:lineRule="auto"/>
              <w:rPr>
                <w:rFonts w:cstheme="minorHAnsi"/>
              </w:rPr>
            </w:pPr>
            <w:proofErr w:type="spellStart"/>
            <w:r w:rsidRPr="006018E5">
              <w:rPr>
                <w:rFonts w:cstheme="minorHAnsi"/>
              </w:rPr>
              <w:t>CvB</w:t>
            </w:r>
            <w:proofErr w:type="spellEnd"/>
          </w:p>
        </w:tc>
      </w:tr>
      <w:tr w:rsidR="00437F5A" w:rsidRPr="00E94F53" w14:paraId="739941C5" w14:textId="77777777" w:rsidTr="7857CD15">
        <w:tc>
          <w:tcPr>
            <w:tcW w:w="466" w:type="dxa"/>
          </w:tcPr>
          <w:p w14:paraId="5A406563" w14:textId="7D2EE35A" w:rsidR="00437F5A" w:rsidRPr="006018E5" w:rsidRDefault="00BF67DA" w:rsidP="001F4643">
            <w:pPr>
              <w:spacing w:line="276" w:lineRule="auto"/>
              <w:rPr>
                <w:rFonts w:cstheme="minorHAnsi"/>
              </w:rPr>
            </w:pPr>
            <w:r w:rsidRPr="006018E5">
              <w:rPr>
                <w:rFonts w:cstheme="minorHAnsi"/>
              </w:rPr>
              <w:t>C</w:t>
            </w:r>
          </w:p>
        </w:tc>
        <w:tc>
          <w:tcPr>
            <w:tcW w:w="5021" w:type="dxa"/>
          </w:tcPr>
          <w:p w14:paraId="737E642C" w14:textId="5D4B0999" w:rsidR="00437F5A" w:rsidRPr="006018E5" w:rsidRDefault="00437F5A" w:rsidP="1E31C555">
            <w:pPr>
              <w:widowControl/>
              <w:autoSpaceDE/>
              <w:autoSpaceDN/>
              <w:spacing w:line="276" w:lineRule="auto"/>
              <w:contextualSpacing/>
              <w:rPr>
                <w:lang w:val="nl-NL"/>
              </w:rPr>
            </w:pPr>
            <w:r w:rsidRPr="7857CD15">
              <w:rPr>
                <w:lang w:val="nl-NL"/>
              </w:rPr>
              <w:t xml:space="preserve">We </w:t>
            </w:r>
            <w:r w:rsidR="007937E3" w:rsidRPr="7857CD15">
              <w:rPr>
                <w:lang w:val="nl-NL"/>
              </w:rPr>
              <w:t>zetten</w:t>
            </w:r>
            <w:r w:rsidRPr="7857CD15">
              <w:rPr>
                <w:lang w:val="nl-NL"/>
              </w:rPr>
              <w:t xml:space="preserve"> binnen </w:t>
            </w:r>
            <w:r w:rsidR="00EB44BC" w:rsidRPr="7857CD15">
              <w:rPr>
                <w:lang w:val="nl-NL"/>
              </w:rPr>
              <w:t xml:space="preserve">14 </w:t>
            </w:r>
            <w:r w:rsidRPr="7857CD15">
              <w:rPr>
                <w:lang w:val="nl-NL"/>
              </w:rPr>
              <w:t xml:space="preserve">dagen een melding </w:t>
            </w:r>
            <w:r w:rsidR="00BF67DA" w:rsidRPr="7857CD15">
              <w:rPr>
                <w:lang w:val="nl-NL"/>
              </w:rPr>
              <w:t xml:space="preserve">’16 uur in 4 weken’ </w:t>
            </w:r>
            <w:r w:rsidR="007937E3" w:rsidRPr="7857CD15">
              <w:rPr>
                <w:lang w:val="nl-NL"/>
              </w:rPr>
              <w:t>door naar</w:t>
            </w:r>
            <w:r w:rsidRPr="7857CD15">
              <w:rPr>
                <w:lang w:val="nl-NL"/>
              </w:rPr>
              <w:t xml:space="preserve"> DUO en noteren de begin- en einddatum.</w:t>
            </w:r>
          </w:p>
        </w:tc>
        <w:tc>
          <w:tcPr>
            <w:tcW w:w="2700" w:type="dxa"/>
          </w:tcPr>
          <w:p w14:paraId="52D5EAB0" w14:textId="5309FEEA" w:rsidR="00437F5A" w:rsidRPr="006018E5" w:rsidRDefault="00BF67DA" w:rsidP="001F4643">
            <w:pPr>
              <w:spacing w:line="276" w:lineRule="auto"/>
              <w:rPr>
                <w:rFonts w:cstheme="minorHAnsi"/>
              </w:rPr>
            </w:pPr>
            <w:proofErr w:type="spellStart"/>
            <w:r w:rsidRPr="006018E5">
              <w:rPr>
                <w:rFonts w:cstheme="minorHAnsi"/>
              </w:rPr>
              <w:t>CvB</w:t>
            </w:r>
            <w:proofErr w:type="spellEnd"/>
            <w:r w:rsidR="00503CF6">
              <w:rPr>
                <w:rFonts w:cstheme="minorHAnsi"/>
              </w:rPr>
              <w:t xml:space="preserve"> en </w:t>
            </w:r>
            <w:proofErr w:type="spellStart"/>
            <w:r w:rsidR="00503CF6">
              <w:rPr>
                <w:rFonts w:cstheme="minorHAnsi"/>
              </w:rPr>
              <w:t>aanwezigheidsfunctionaris</w:t>
            </w:r>
            <w:proofErr w:type="spellEnd"/>
          </w:p>
        </w:tc>
      </w:tr>
      <w:tr w:rsidR="00437F5A" w:rsidRPr="00E94F53" w14:paraId="6385E4EA" w14:textId="77777777" w:rsidTr="7857CD15">
        <w:tc>
          <w:tcPr>
            <w:tcW w:w="466" w:type="dxa"/>
          </w:tcPr>
          <w:p w14:paraId="38EDF93B" w14:textId="77777777" w:rsidR="00437F5A" w:rsidRPr="006018E5" w:rsidRDefault="00437F5A" w:rsidP="001F4643">
            <w:pPr>
              <w:spacing w:line="276" w:lineRule="auto"/>
              <w:rPr>
                <w:rFonts w:cstheme="minorHAnsi"/>
              </w:rPr>
            </w:pPr>
            <w:r w:rsidRPr="006018E5">
              <w:rPr>
                <w:rFonts w:cstheme="minorHAnsi"/>
              </w:rPr>
              <w:t>D</w:t>
            </w:r>
          </w:p>
        </w:tc>
        <w:tc>
          <w:tcPr>
            <w:tcW w:w="5021" w:type="dxa"/>
          </w:tcPr>
          <w:p w14:paraId="1C7F29A6" w14:textId="4C7E303C" w:rsidR="00437F5A" w:rsidRPr="008D4B24" w:rsidRDefault="00437F5A" w:rsidP="7857CD15">
            <w:pPr>
              <w:widowControl/>
              <w:autoSpaceDE/>
              <w:autoSpaceDN/>
              <w:spacing w:line="276" w:lineRule="auto"/>
              <w:contextualSpacing/>
              <w:rPr>
                <w:lang w:val="nl-NL"/>
              </w:rPr>
            </w:pPr>
            <w:r w:rsidRPr="7857CD15">
              <w:rPr>
                <w:lang w:val="nl-NL"/>
              </w:rPr>
              <w:t>We ondernemen aantoonbaar verdere actie, zoals uitnodigen van ouders voor een gesprek, sturen van een schriftelijke waarschuwing, contact opnemen met leerplicht of hulpverlening, op huisbezoek gaan,</w:t>
            </w:r>
            <w:r w:rsidR="008D4B24" w:rsidRPr="7857CD15">
              <w:rPr>
                <w:lang w:val="nl-NL"/>
              </w:rPr>
              <w:t xml:space="preserve"> contact met de jeugdarts, verwijzen voor een consult bij de jeugdarts</w:t>
            </w:r>
            <w:r w:rsidR="5673B01B" w:rsidRPr="7857CD15">
              <w:rPr>
                <w:lang w:val="nl-NL"/>
              </w:rPr>
              <w:t xml:space="preserve"> of consulteren van de schoolmaatschappelijk deskundige.</w:t>
            </w:r>
          </w:p>
        </w:tc>
        <w:tc>
          <w:tcPr>
            <w:tcW w:w="2700" w:type="dxa"/>
          </w:tcPr>
          <w:p w14:paraId="556D7748" w14:textId="00073866" w:rsidR="00437F5A" w:rsidRPr="006018E5" w:rsidRDefault="00BF67DA" w:rsidP="001F4643">
            <w:pPr>
              <w:spacing w:line="276" w:lineRule="auto"/>
              <w:rPr>
                <w:rFonts w:cstheme="minorHAnsi"/>
              </w:rPr>
            </w:pPr>
            <w:proofErr w:type="spellStart"/>
            <w:r w:rsidRPr="006018E5">
              <w:rPr>
                <w:rFonts w:cstheme="minorHAnsi"/>
              </w:rPr>
              <w:t>CvB</w:t>
            </w:r>
            <w:proofErr w:type="spellEnd"/>
          </w:p>
        </w:tc>
      </w:tr>
      <w:tr w:rsidR="00437F5A" w:rsidRPr="00E94F53" w14:paraId="105A6C09" w14:textId="77777777" w:rsidTr="7857CD15">
        <w:tc>
          <w:tcPr>
            <w:tcW w:w="466" w:type="dxa"/>
          </w:tcPr>
          <w:p w14:paraId="22ABC418" w14:textId="77777777" w:rsidR="00437F5A" w:rsidRPr="006018E5" w:rsidRDefault="00437F5A" w:rsidP="001F4643">
            <w:pPr>
              <w:spacing w:line="276" w:lineRule="auto"/>
              <w:rPr>
                <w:rFonts w:cstheme="minorHAnsi"/>
              </w:rPr>
            </w:pPr>
            <w:r w:rsidRPr="006018E5">
              <w:rPr>
                <w:rFonts w:cstheme="minorHAnsi"/>
              </w:rPr>
              <w:t>E</w:t>
            </w:r>
          </w:p>
        </w:tc>
        <w:tc>
          <w:tcPr>
            <w:tcW w:w="5021" w:type="dxa"/>
          </w:tcPr>
          <w:p w14:paraId="328E9374" w14:textId="5E576B5A" w:rsidR="00437F5A" w:rsidRPr="006018E5" w:rsidRDefault="00437F5A" w:rsidP="7857CD15">
            <w:pPr>
              <w:widowControl/>
              <w:autoSpaceDE/>
              <w:autoSpaceDN/>
              <w:spacing w:line="276" w:lineRule="auto"/>
              <w:contextualSpacing/>
            </w:pPr>
            <w:r w:rsidRPr="7857CD15">
              <w:rPr>
                <w:lang w:val="nl-NL"/>
              </w:rPr>
              <w:t xml:space="preserve">We stellen een </w:t>
            </w:r>
            <w:hyperlink r:id="rId13">
              <w:r w:rsidRPr="7857CD15">
                <w:rPr>
                  <w:rStyle w:val="Hyperlink"/>
                  <w:lang w:val="nl-NL"/>
                </w:rPr>
                <w:t>interprofessioneel plan van aanpak</w:t>
              </w:r>
            </w:hyperlink>
            <w:r w:rsidRPr="7857CD15">
              <w:rPr>
                <w:b/>
                <w:bCs/>
                <w:lang w:val="nl-NL"/>
              </w:rPr>
              <w:t xml:space="preserve"> </w:t>
            </w:r>
            <w:r w:rsidRPr="7857CD15">
              <w:rPr>
                <w:lang w:val="nl-NL"/>
              </w:rPr>
              <w:t xml:space="preserve">op voor leerlingen die vier weken aan aaneengesloten 20% of minder van de onderwijstijd aanwezig zijn. </w:t>
            </w:r>
            <w:r w:rsidRPr="00CD6EE1">
              <w:rPr>
                <w:lang w:val="nl-NL"/>
              </w:rPr>
              <w:br/>
            </w:r>
            <w:r w:rsidRPr="7857CD15">
              <w:t xml:space="preserve">We </w:t>
            </w:r>
            <w:proofErr w:type="spellStart"/>
            <w:r w:rsidRPr="7857CD15">
              <w:t>nemen</w:t>
            </w:r>
            <w:proofErr w:type="spellEnd"/>
            <w:r w:rsidRPr="7857CD15">
              <w:t xml:space="preserve"> </w:t>
            </w:r>
            <w:proofErr w:type="spellStart"/>
            <w:r w:rsidRPr="7857CD15">
              <w:t>dit</w:t>
            </w:r>
            <w:proofErr w:type="spellEnd"/>
            <w:r w:rsidRPr="7857CD15">
              <w:t xml:space="preserve"> plan op in het OPP.</w:t>
            </w:r>
          </w:p>
        </w:tc>
        <w:tc>
          <w:tcPr>
            <w:tcW w:w="2700" w:type="dxa"/>
          </w:tcPr>
          <w:p w14:paraId="22BB8E9A" w14:textId="5D0B5F01" w:rsidR="00437F5A" w:rsidRPr="006018E5" w:rsidRDefault="00BF67DA" w:rsidP="001F4643">
            <w:pPr>
              <w:spacing w:line="276" w:lineRule="auto"/>
              <w:rPr>
                <w:rFonts w:cstheme="minorHAnsi"/>
              </w:rPr>
            </w:pPr>
            <w:proofErr w:type="spellStart"/>
            <w:r w:rsidRPr="006018E5">
              <w:rPr>
                <w:rFonts w:cstheme="minorHAnsi"/>
              </w:rPr>
              <w:t>CvB</w:t>
            </w:r>
            <w:proofErr w:type="spellEnd"/>
          </w:p>
        </w:tc>
      </w:tr>
      <w:tr w:rsidR="00437F5A" w:rsidRPr="00E94F53" w14:paraId="65B514D2" w14:textId="77777777" w:rsidTr="7857CD15">
        <w:tc>
          <w:tcPr>
            <w:tcW w:w="466" w:type="dxa"/>
          </w:tcPr>
          <w:p w14:paraId="77EF50AF" w14:textId="77777777" w:rsidR="00437F5A" w:rsidRPr="006018E5" w:rsidRDefault="00437F5A" w:rsidP="001F4643">
            <w:pPr>
              <w:spacing w:line="276" w:lineRule="auto"/>
              <w:rPr>
                <w:rFonts w:cstheme="minorHAnsi"/>
              </w:rPr>
            </w:pPr>
            <w:r w:rsidRPr="006018E5">
              <w:rPr>
                <w:rFonts w:cstheme="minorHAnsi"/>
              </w:rPr>
              <w:t>F</w:t>
            </w:r>
          </w:p>
        </w:tc>
        <w:tc>
          <w:tcPr>
            <w:tcW w:w="5021" w:type="dxa"/>
          </w:tcPr>
          <w:p w14:paraId="32F74B5A" w14:textId="25FDE11A" w:rsidR="00437F5A" w:rsidRPr="006018E5" w:rsidRDefault="00437F5A" w:rsidP="001F4643">
            <w:pPr>
              <w:widowControl/>
              <w:autoSpaceDE/>
              <w:autoSpaceDN/>
              <w:spacing w:line="276" w:lineRule="auto"/>
              <w:contextualSpacing/>
              <w:rPr>
                <w:rFonts w:cstheme="minorHAnsi"/>
                <w:lang w:val="nl-NL"/>
              </w:rPr>
            </w:pPr>
            <w:r w:rsidRPr="006018E5">
              <w:rPr>
                <w:rFonts w:cstheme="minorHAnsi"/>
                <w:lang w:val="nl-NL"/>
              </w:rPr>
              <w:t xml:space="preserve">We melden </w:t>
            </w:r>
            <w:r w:rsidR="00567E6B" w:rsidRPr="006018E5">
              <w:rPr>
                <w:rFonts w:cstheme="minorHAnsi"/>
                <w:lang w:val="nl-NL"/>
              </w:rPr>
              <w:t xml:space="preserve">bij het samenwerkingsverband </w:t>
            </w:r>
            <w:r w:rsidRPr="006018E5">
              <w:rPr>
                <w:rFonts w:cstheme="minorHAnsi"/>
                <w:lang w:val="nl-NL"/>
              </w:rPr>
              <w:t xml:space="preserve">– indien </w:t>
            </w:r>
            <w:r w:rsidR="00567E6B" w:rsidRPr="006018E5">
              <w:rPr>
                <w:rFonts w:cstheme="minorHAnsi"/>
                <w:lang w:val="nl-NL"/>
              </w:rPr>
              <w:t>op</w:t>
            </w:r>
            <w:r w:rsidRPr="006018E5">
              <w:rPr>
                <w:rFonts w:cstheme="minorHAnsi"/>
                <w:lang w:val="nl-NL"/>
              </w:rPr>
              <w:t>gevraagd</w:t>
            </w:r>
            <w:r w:rsidR="00567E6B" w:rsidRPr="006018E5">
              <w:rPr>
                <w:rFonts w:cstheme="minorHAnsi"/>
                <w:lang w:val="nl-NL"/>
              </w:rPr>
              <w:t xml:space="preserve"> door het samenwerkingsverband</w:t>
            </w:r>
            <w:r w:rsidRPr="006018E5">
              <w:rPr>
                <w:rFonts w:cstheme="minorHAnsi"/>
                <w:lang w:val="nl-NL"/>
              </w:rPr>
              <w:t xml:space="preserve"> - de leerlingen die vier weken aaneengesloten 20% of minder van de onderwijstijd aanwezig zijn</w:t>
            </w:r>
            <w:r w:rsidR="00567E6B" w:rsidRPr="006018E5">
              <w:rPr>
                <w:rFonts w:cstheme="minorHAnsi"/>
                <w:lang w:val="nl-NL"/>
              </w:rPr>
              <w:t>.</w:t>
            </w:r>
          </w:p>
        </w:tc>
        <w:tc>
          <w:tcPr>
            <w:tcW w:w="2700" w:type="dxa"/>
          </w:tcPr>
          <w:p w14:paraId="54128640" w14:textId="72F7B0E1" w:rsidR="00437F5A" w:rsidRPr="006018E5" w:rsidRDefault="00A32A1F" w:rsidP="001F4643">
            <w:pPr>
              <w:spacing w:line="276" w:lineRule="auto"/>
              <w:rPr>
                <w:rFonts w:cstheme="minorHAnsi"/>
              </w:rPr>
            </w:pPr>
            <w:proofErr w:type="spellStart"/>
            <w:r w:rsidRPr="006018E5">
              <w:rPr>
                <w:rFonts w:cstheme="minorHAnsi"/>
              </w:rPr>
              <w:t>CvB</w:t>
            </w:r>
            <w:proofErr w:type="spellEnd"/>
          </w:p>
        </w:tc>
      </w:tr>
      <w:tr w:rsidR="00E22C6C" w:rsidRPr="00E94F53" w14:paraId="42C6D31E" w14:textId="77777777" w:rsidTr="7857CD15">
        <w:tc>
          <w:tcPr>
            <w:tcW w:w="466" w:type="dxa"/>
            <w:shd w:val="clear" w:color="auto" w:fill="2A84AC"/>
          </w:tcPr>
          <w:p w14:paraId="6EECB8BE" w14:textId="77777777" w:rsidR="00E22C6C" w:rsidRPr="006018E5" w:rsidRDefault="00E22C6C" w:rsidP="001F4643">
            <w:pPr>
              <w:spacing w:line="276" w:lineRule="auto"/>
              <w:rPr>
                <w:rFonts w:cstheme="minorHAnsi"/>
                <w:b/>
                <w:bCs/>
              </w:rPr>
            </w:pPr>
            <w:r w:rsidRPr="006018E5">
              <w:rPr>
                <w:rFonts w:cstheme="minorHAnsi"/>
                <w:b/>
                <w:bCs/>
                <w:color w:val="FFFFFF" w:themeColor="background1"/>
              </w:rPr>
              <w:t>2b</w:t>
            </w:r>
          </w:p>
        </w:tc>
        <w:tc>
          <w:tcPr>
            <w:tcW w:w="7721" w:type="dxa"/>
            <w:gridSpan w:val="2"/>
            <w:shd w:val="clear" w:color="auto" w:fill="2A84AC"/>
          </w:tcPr>
          <w:p w14:paraId="34F8776E" w14:textId="77777777" w:rsidR="00E22C6C" w:rsidRPr="006018E5" w:rsidRDefault="00E22C6C" w:rsidP="001F4643">
            <w:pPr>
              <w:widowControl/>
              <w:autoSpaceDE/>
              <w:autoSpaceDN/>
              <w:spacing w:line="276" w:lineRule="auto"/>
              <w:contextualSpacing/>
              <w:rPr>
                <w:rFonts w:cstheme="minorHAnsi"/>
                <w:b/>
                <w:bCs/>
                <w:color w:val="FFFFFF" w:themeColor="background1"/>
                <w:lang w:val="nl-NL"/>
              </w:rPr>
            </w:pPr>
            <w:r w:rsidRPr="006018E5">
              <w:rPr>
                <w:rFonts w:cstheme="minorHAnsi"/>
                <w:b/>
                <w:bCs/>
                <w:color w:val="FFFFFF" w:themeColor="background1"/>
                <w:lang w:val="nl-NL"/>
              </w:rPr>
              <w:t>Vervolgmeldingen bij aanhoudend verzuim: 16 uur in 4 weken</w:t>
            </w:r>
          </w:p>
          <w:p w14:paraId="1301AFED" w14:textId="0613B2C5" w:rsidR="00E22C6C" w:rsidRPr="006018E5" w:rsidRDefault="00E22C6C" w:rsidP="001F4643">
            <w:pPr>
              <w:spacing w:line="276" w:lineRule="auto"/>
              <w:rPr>
                <w:rFonts w:cstheme="minorHAnsi"/>
                <w:lang w:val="nl-NL"/>
              </w:rPr>
            </w:pPr>
            <w:r w:rsidRPr="006018E5">
              <w:rPr>
                <w:rFonts w:cstheme="minorHAnsi"/>
                <w:color w:val="FFFFFF" w:themeColor="background1"/>
                <w:lang w:val="nl-NL"/>
              </w:rPr>
              <w:t xml:space="preserve">Elke keer dat de leerling opnieuw 16 uur verzuimd heeft in een periode van 4 aaneengesloten schoolweken wordt een nieuwe melding ’16 uur in 4 weken’ doorgegeven via DUO. De dag na de einddatum van de 1e melding beginnen we </w:t>
            </w:r>
            <w:r w:rsidRPr="006018E5">
              <w:rPr>
                <w:rFonts w:cstheme="minorHAnsi"/>
                <w:color w:val="FFFFFF" w:themeColor="background1"/>
                <w:lang w:val="nl-NL"/>
              </w:rPr>
              <w:lastRenderedPageBreak/>
              <w:t>opnieuw te tellen.</w:t>
            </w:r>
            <w:r w:rsidRPr="006018E5">
              <w:rPr>
                <w:rFonts w:cstheme="minorHAnsi"/>
                <w:color w:val="FFFFFF" w:themeColor="background1"/>
                <w:lang w:val="nl-NL"/>
              </w:rPr>
              <w:br/>
              <w:t xml:space="preserve">Lees </w:t>
            </w:r>
            <w:hyperlink r:id="rId14" w:history="1">
              <w:r w:rsidRPr="006018E5">
                <w:rPr>
                  <w:rStyle w:val="Hyperlink"/>
                  <w:rFonts w:cstheme="minorHAnsi"/>
                  <w:color w:val="FFFFFF" w:themeColor="background1"/>
                  <w:lang w:val="nl-NL"/>
                </w:rPr>
                <w:t>hier</w:t>
              </w:r>
            </w:hyperlink>
            <w:r w:rsidRPr="006018E5">
              <w:rPr>
                <w:rFonts w:cstheme="minorHAnsi"/>
                <w:color w:val="FFFFFF" w:themeColor="background1"/>
                <w:lang w:val="nl-NL"/>
              </w:rPr>
              <w:t xml:space="preserve"> voor meer informatie, ook over hoe om te gaan met ‘slim’ verzuim.</w:t>
            </w:r>
          </w:p>
        </w:tc>
      </w:tr>
      <w:tr w:rsidR="00437F5A" w:rsidRPr="00E94F53" w14:paraId="77A0BDC6" w14:textId="77777777" w:rsidTr="7857CD15">
        <w:tc>
          <w:tcPr>
            <w:tcW w:w="466" w:type="dxa"/>
          </w:tcPr>
          <w:p w14:paraId="609DEC54" w14:textId="77777777" w:rsidR="00437F5A" w:rsidRPr="006018E5" w:rsidRDefault="00437F5A" w:rsidP="001F4643">
            <w:pPr>
              <w:spacing w:line="276" w:lineRule="auto"/>
              <w:rPr>
                <w:rFonts w:cstheme="minorHAnsi"/>
              </w:rPr>
            </w:pPr>
            <w:r w:rsidRPr="006018E5">
              <w:rPr>
                <w:rFonts w:cstheme="minorHAnsi"/>
              </w:rPr>
              <w:lastRenderedPageBreak/>
              <w:t>A</w:t>
            </w:r>
          </w:p>
        </w:tc>
        <w:tc>
          <w:tcPr>
            <w:tcW w:w="5021" w:type="dxa"/>
          </w:tcPr>
          <w:p w14:paraId="258048D4" w14:textId="77777777" w:rsidR="00437F5A" w:rsidRPr="006018E5" w:rsidRDefault="00437F5A" w:rsidP="001F4643">
            <w:pPr>
              <w:spacing w:line="276" w:lineRule="auto"/>
              <w:rPr>
                <w:rFonts w:cstheme="minorHAnsi"/>
                <w:lang w:val="nl-NL"/>
              </w:rPr>
            </w:pPr>
            <w:r w:rsidRPr="006018E5">
              <w:rPr>
                <w:rFonts w:cstheme="minorHAnsi"/>
                <w:lang w:val="nl-NL"/>
              </w:rPr>
              <w:t>We signaleren dit verzuim en gaan in overleg met de CvB.</w:t>
            </w:r>
          </w:p>
        </w:tc>
        <w:tc>
          <w:tcPr>
            <w:tcW w:w="2700" w:type="dxa"/>
          </w:tcPr>
          <w:p w14:paraId="4576BF96" w14:textId="77777777" w:rsidR="00437F5A" w:rsidRPr="006018E5" w:rsidRDefault="00437F5A" w:rsidP="001F4643">
            <w:pPr>
              <w:spacing w:line="276" w:lineRule="auto"/>
              <w:rPr>
                <w:rFonts w:cstheme="minorHAnsi"/>
                <w:lang w:val="nl-NL"/>
              </w:rPr>
            </w:pPr>
          </w:p>
        </w:tc>
      </w:tr>
      <w:tr w:rsidR="006E57FE" w:rsidRPr="00E94F53" w14:paraId="49AD8368" w14:textId="77777777" w:rsidTr="7857CD15">
        <w:tc>
          <w:tcPr>
            <w:tcW w:w="466" w:type="dxa"/>
          </w:tcPr>
          <w:p w14:paraId="00F01103" w14:textId="2097108D" w:rsidR="006E57FE" w:rsidRPr="006018E5" w:rsidRDefault="006E57FE" w:rsidP="001F4643">
            <w:pPr>
              <w:spacing w:line="276" w:lineRule="auto"/>
              <w:rPr>
                <w:rFonts w:cstheme="minorHAnsi"/>
              </w:rPr>
            </w:pPr>
            <w:r w:rsidRPr="006018E5">
              <w:rPr>
                <w:rFonts w:cstheme="minorHAnsi"/>
              </w:rPr>
              <w:t>B</w:t>
            </w:r>
          </w:p>
        </w:tc>
        <w:tc>
          <w:tcPr>
            <w:tcW w:w="5021" w:type="dxa"/>
          </w:tcPr>
          <w:p w14:paraId="14C94D46" w14:textId="657C3252" w:rsidR="006E57FE" w:rsidRPr="00B1674A" w:rsidRDefault="002119C2" w:rsidP="001F4643">
            <w:pPr>
              <w:spacing w:line="276" w:lineRule="auto"/>
              <w:rPr>
                <w:rFonts w:cstheme="minorHAnsi"/>
                <w:lang w:val="nl-NL"/>
              </w:rPr>
            </w:pPr>
            <w:r w:rsidRPr="006018E5">
              <w:rPr>
                <w:rFonts w:cstheme="minorHAnsi"/>
                <w:lang w:val="nl-NL"/>
              </w:rPr>
              <w:t xml:space="preserve">We </w:t>
            </w:r>
            <w:r w:rsidR="002C0931" w:rsidRPr="006018E5">
              <w:rPr>
                <w:rFonts w:cstheme="minorHAnsi"/>
                <w:lang w:val="nl-NL"/>
              </w:rPr>
              <w:t>stellen ouders</w:t>
            </w:r>
            <w:r w:rsidRPr="006018E5">
              <w:rPr>
                <w:rFonts w:cstheme="minorHAnsi"/>
                <w:lang w:val="nl-NL"/>
              </w:rPr>
              <w:t xml:space="preserve"> op de hoogte dat we een melding gaan maken.</w:t>
            </w:r>
          </w:p>
        </w:tc>
        <w:tc>
          <w:tcPr>
            <w:tcW w:w="2700" w:type="dxa"/>
          </w:tcPr>
          <w:p w14:paraId="09A63E37" w14:textId="0A47EF78" w:rsidR="006E57FE" w:rsidRPr="006018E5" w:rsidRDefault="002119C2" w:rsidP="001F4643">
            <w:pPr>
              <w:spacing w:line="276" w:lineRule="auto"/>
              <w:rPr>
                <w:rFonts w:cstheme="minorHAnsi"/>
              </w:rPr>
            </w:pPr>
            <w:proofErr w:type="spellStart"/>
            <w:r w:rsidRPr="006018E5">
              <w:rPr>
                <w:rFonts w:cstheme="minorHAnsi"/>
              </w:rPr>
              <w:t>CvB</w:t>
            </w:r>
            <w:proofErr w:type="spellEnd"/>
          </w:p>
        </w:tc>
      </w:tr>
      <w:tr w:rsidR="006E57FE" w:rsidRPr="00E94F53" w14:paraId="3B7867B3" w14:textId="77777777" w:rsidTr="7857CD15">
        <w:tc>
          <w:tcPr>
            <w:tcW w:w="466" w:type="dxa"/>
          </w:tcPr>
          <w:p w14:paraId="6C9D3E6D" w14:textId="369E97EC" w:rsidR="006E57FE" w:rsidRPr="006018E5" w:rsidRDefault="006E57FE" w:rsidP="001F4643">
            <w:pPr>
              <w:spacing w:line="276" w:lineRule="auto"/>
              <w:rPr>
                <w:rFonts w:cstheme="minorHAnsi"/>
              </w:rPr>
            </w:pPr>
            <w:r w:rsidRPr="006018E5">
              <w:rPr>
                <w:rFonts w:cstheme="minorHAnsi"/>
              </w:rPr>
              <w:t>C</w:t>
            </w:r>
          </w:p>
        </w:tc>
        <w:tc>
          <w:tcPr>
            <w:tcW w:w="5021" w:type="dxa"/>
          </w:tcPr>
          <w:p w14:paraId="6770D235" w14:textId="455289EC" w:rsidR="006E57FE" w:rsidRPr="006018E5" w:rsidRDefault="006E57FE" w:rsidP="001F4643">
            <w:pPr>
              <w:spacing w:line="276" w:lineRule="auto"/>
              <w:rPr>
                <w:rFonts w:cstheme="minorHAnsi"/>
                <w:lang w:val="nl-NL"/>
              </w:rPr>
            </w:pPr>
            <w:r w:rsidRPr="006018E5">
              <w:rPr>
                <w:rFonts w:cstheme="minorHAnsi"/>
                <w:lang w:val="nl-NL"/>
              </w:rPr>
              <w:t xml:space="preserve">Elke keer dat de leerling opnieuw 16 uur verzuimd heeft in een periode van 4 aaneengesloten schoolweken </w:t>
            </w:r>
            <w:r w:rsidR="007937E3" w:rsidRPr="006018E5">
              <w:rPr>
                <w:rFonts w:cstheme="minorHAnsi"/>
                <w:lang w:val="nl-NL"/>
              </w:rPr>
              <w:t>zetten</w:t>
            </w:r>
            <w:r w:rsidRPr="006018E5">
              <w:rPr>
                <w:rFonts w:cstheme="minorHAnsi"/>
                <w:lang w:val="nl-NL"/>
              </w:rPr>
              <w:t xml:space="preserve"> we een nieuwe melding ’16 uur in 4 weken’ door </w:t>
            </w:r>
            <w:r w:rsidR="007937E3" w:rsidRPr="006018E5">
              <w:rPr>
                <w:rFonts w:cstheme="minorHAnsi"/>
                <w:lang w:val="nl-NL"/>
              </w:rPr>
              <w:t>naar</w:t>
            </w:r>
            <w:r w:rsidRPr="006018E5">
              <w:rPr>
                <w:rFonts w:cstheme="minorHAnsi"/>
                <w:lang w:val="nl-NL"/>
              </w:rPr>
              <w:t xml:space="preserve"> DUO. Hierbij noteren we steeds de allereerste dag van verzuim na de vorige melding en de einddatum (de dag waarop de 16 uur is bereikt).</w:t>
            </w:r>
          </w:p>
        </w:tc>
        <w:tc>
          <w:tcPr>
            <w:tcW w:w="2700" w:type="dxa"/>
          </w:tcPr>
          <w:p w14:paraId="6E3D29C5" w14:textId="77784702" w:rsidR="006E57FE" w:rsidRPr="006018E5" w:rsidRDefault="006E57FE" w:rsidP="001F4643">
            <w:pPr>
              <w:spacing w:line="276" w:lineRule="auto"/>
              <w:rPr>
                <w:rFonts w:cstheme="minorHAnsi"/>
              </w:rPr>
            </w:pPr>
            <w:proofErr w:type="spellStart"/>
            <w:r w:rsidRPr="006018E5">
              <w:rPr>
                <w:rFonts w:cstheme="minorHAnsi"/>
              </w:rPr>
              <w:t>CvB</w:t>
            </w:r>
            <w:proofErr w:type="spellEnd"/>
            <w:r w:rsidR="00503CF6">
              <w:rPr>
                <w:rFonts w:cstheme="minorHAnsi"/>
              </w:rPr>
              <w:t xml:space="preserve"> en </w:t>
            </w:r>
            <w:proofErr w:type="spellStart"/>
            <w:r w:rsidR="00503CF6">
              <w:rPr>
                <w:rFonts w:cstheme="minorHAnsi"/>
              </w:rPr>
              <w:t>aanwezigheidsfunctionaris</w:t>
            </w:r>
            <w:proofErr w:type="spellEnd"/>
          </w:p>
        </w:tc>
      </w:tr>
      <w:tr w:rsidR="006E57FE" w:rsidRPr="00E94F53" w14:paraId="1797AE75" w14:textId="77777777" w:rsidTr="7857CD15">
        <w:tc>
          <w:tcPr>
            <w:tcW w:w="466" w:type="dxa"/>
          </w:tcPr>
          <w:p w14:paraId="660670F5" w14:textId="77777777" w:rsidR="006E57FE" w:rsidRPr="006018E5" w:rsidRDefault="006E57FE" w:rsidP="001F4643">
            <w:pPr>
              <w:spacing w:line="276" w:lineRule="auto"/>
              <w:rPr>
                <w:rFonts w:cstheme="minorHAnsi"/>
              </w:rPr>
            </w:pPr>
            <w:r w:rsidRPr="006018E5">
              <w:rPr>
                <w:rFonts w:cstheme="minorHAnsi"/>
              </w:rPr>
              <w:t>D</w:t>
            </w:r>
          </w:p>
        </w:tc>
        <w:tc>
          <w:tcPr>
            <w:tcW w:w="5021" w:type="dxa"/>
          </w:tcPr>
          <w:p w14:paraId="202844F7" w14:textId="119AB8E3" w:rsidR="006E57FE" w:rsidRPr="000D4510" w:rsidRDefault="006E57FE" w:rsidP="7857CD15">
            <w:pPr>
              <w:spacing w:line="276" w:lineRule="auto"/>
              <w:rPr>
                <w:lang w:val="nl-NL"/>
              </w:rPr>
            </w:pPr>
            <w:r w:rsidRPr="7857CD15">
              <w:rPr>
                <w:lang w:val="nl-NL"/>
              </w:rPr>
              <w:t xml:space="preserve">We ondernemen aantoonbaar verdere actie, zoals uitnodigen van ouders voor een gesprek, contact opnemen met leerplicht of hulpverlening, </w:t>
            </w:r>
            <w:r w:rsidR="000D4510" w:rsidRPr="7857CD15">
              <w:rPr>
                <w:lang w:val="nl-NL"/>
              </w:rPr>
              <w:t>contact met de jeugdarts, verwijzen voor een consult bij de jeugdarts</w:t>
            </w:r>
            <w:r w:rsidR="06E4D041" w:rsidRPr="7857CD15">
              <w:rPr>
                <w:lang w:val="nl-NL"/>
              </w:rPr>
              <w:t xml:space="preserve"> of contact opnemen met de schoolmaatschappelijk deskundige.</w:t>
            </w:r>
          </w:p>
        </w:tc>
        <w:tc>
          <w:tcPr>
            <w:tcW w:w="2700" w:type="dxa"/>
          </w:tcPr>
          <w:p w14:paraId="43EA8907" w14:textId="3AE9FF18" w:rsidR="006E57FE" w:rsidRPr="006018E5" w:rsidRDefault="002119C2" w:rsidP="001F4643">
            <w:pPr>
              <w:spacing w:line="276" w:lineRule="auto"/>
              <w:rPr>
                <w:rFonts w:cstheme="minorHAnsi"/>
              </w:rPr>
            </w:pPr>
            <w:proofErr w:type="spellStart"/>
            <w:r w:rsidRPr="006018E5">
              <w:rPr>
                <w:rFonts w:cstheme="minorHAnsi"/>
              </w:rPr>
              <w:t>CvB</w:t>
            </w:r>
            <w:proofErr w:type="spellEnd"/>
          </w:p>
        </w:tc>
      </w:tr>
      <w:tr w:rsidR="00E22C6C" w:rsidRPr="00E94F53" w14:paraId="461E25D6" w14:textId="77777777" w:rsidTr="7857CD15">
        <w:tc>
          <w:tcPr>
            <w:tcW w:w="466" w:type="dxa"/>
            <w:shd w:val="clear" w:color="auto" w:fill="2A84AC"/>
          </w:tcPr>
          <w:p w14:paraId="310C7AF9" w14:textId="77777777" w:rsidR="00E22C6C" w:rsidRPr="006018E5" w:rsidRDefault="00E22C6C" w:rsidP="001F4643">
            <w:pPr>
              <w:spacing w:line="276" w:lineRule="auto"/>
              <w:rPr>
                <w:rFonts w:cstheme="minorHAnsi"/>
                <w:b/>
                <w:bCs/>
              </w:rPr>
            </w:pPr>
            <w:r w:rsidRPr="006018E5">
              <w:rPr>
                <w:rFonts w:cstheme="minorHAnsi"/>
                <w:b/>
                <w:bCs/>
                <w:color w:val="FFFFFF" w:themeColor="background1"/>
              </w:rPr>
              <w:t>3</w:t>
            </w:r>
          </w:p>
        </w:tc>
        <w:tc>
          <w:tcPr>
            <w:tcW w:w="7721" w:type="dxa"/>
            <w:gridSpan w:val="2"/>
            <w:shd w:val="clear" w:color="auto" w:fill="2A84AC"/>
          </w:tcPr>
          <w:p w14:paraId="2B06FCD4" w14:textId="36BD2AFC" w:rsidR="00E22C6C" w:rsidRPr="006018E5" w:rsidRDefault="00E22C6C" w:rsidP="001F4643">
            <w:pPr>
              <w:spacing w:line="276" w:lineRule="auto"/>
              <w:rPr>
                <w:rFonts w:cstheme="minorHAnsi"/>
              </w:rPr>
            </w:pPr>
            <w:r w:rsidRPr="006018E5">
              <w:rPr>
                <w:rFonts w:cstheme="minorHAnsi"/>
                <w:b/>
                <w:bCs/>
                <w:color w:val="FFFFFF" w:themeColor="background1"/>
                <w:lang w:val="nl-NL"/>
              </w:rPr>
              <w:t>Langdurig relatief verzuim (LRV) – thuiszitter</w:t>
            </w:r>
            <w:r w:rsidRPr="006018E5">
              <w:rPr>
                <w:rFonts w:cstheme="minorHAnsi"/>
                <w:b/>
                <w:bCs/>
                <w:color w:val="FFFFFF" w:themeColor="background1"/>
                <w:lang w:val="nl-NL"/>
              </w:rPr>
              <w:br/>
            </w:r>
            <w:r w:rsidRPr="006018E5">
              <w:rPr>
                <w:rFonts w:cstheme="minorHAnsi"/>
                <w:color w:val="FFFFFF" w:themeColor="background1"/>
                <w:lang w:val="nl-NL"/>
              </w:rPr>
              <w:t>Als een leerplichtige leerling jonger dan 18 minimaal 4 aaneengesloten schoolweken (28 kalenderdagen) continu ongeoorloofd afwezig is.</w:t>
            </w:r>
            <w:r w:rsidRPr="006018E5">
              <w:rPr>
                <w:rFonts w:cstheme="minorHAnsi"/>
                <w:color w:val="FFFFFF" w:themeColor="background1"/>
                <w:lang w:val="nl-NL"/>
              </w:rPr>
              <w:br/>
              <w:t>De begindatum is de 1</w:t>
            </w:r>
            <w:r w:rsidRPr="006018E5">
              <w:rPr>
                <w:rFonts w:cstheme="minorHAnsi"/>
                <w:color w:val="FFFFFF" w:themeColor="background1"/>
                <w:vertAlign w:val="superscript"/>
                <w:lang w:val="nl-NL"/>
              </w:rPr>
              <w:t>e</w:t>
            </w:r>
            <w:r w:rsidRPr="006018E5">
              <w:rPr>
                <w:rFonts w:cstheme="minorHAnsi"/>
                <w:color w:val="FFFFFF" w:themeColor="background1"/>
                <w:lang w:val="nl-NL"/>
              </w:rPr>
              <w:t xml:space="preserve"> verzuimdag en de einddatum is de dag waarop de 16 uur is bereikt. </w:t>
            </w:r>
            <w:proofErr w:type="spellStart"/>
            <w:r w:rsidRPr="006018E5">
              <w:rPr>
                <w:rFonts w:cstheme="minorHAnsi"/>
                <w:color w:val="FFFFFF" w:themeColor="background1"/>
              </w:rPr>
              <w:t>Vakantiedagen</w:t>
            </w:r>
            <w:proofErr w:type="spellEnd"/>
            <w:r w:rsidRPr="006018E5">
              <w:rPr>
                <w:rFonts w:cstheme="minorHAnsi"/>
                <w:color w:val="FFFFFF" w:themeColor="background1"/>
              </w:rPr>
              <w:t xml:space="preserve"> </w:t>
            </w:r>
            <w:proofErr w:type="spellStart"/>
            <w:r w:rsidRPr="006018E5">
              <w:rPr>
                <w:rFonts w:cstheme="minorHAnsi"/>
                <w:color w:val="FFFFFF" w:themeColor="background1"/>
              </w:rPr>
              <w:t>tellen</w:t>
            </w:r>
            <w:proofErr w:type="spellEnd"/>
            <w:r w:rsidRPr="006018E5">
              <w:rPr>
                <w:rFonts w:cstheme="minorHAnsi"/>
                <w:color w:val="FFFFFF" w:themeColor="background1"/>
              </w:rPr>
              <w:t xml:space="preserve"> </w:t>
            </w:r>
            <w:proofErr w:type="spellStart"/>
            <w:r w:rsidRPr="006018E5">
              <w:rPr>
                <w:rFonts w:cstheme="minorHAnsi"/>
                <w:color w:val="FFFFFF" w:themeColor="background1"/>
              </w:rPr>
              <w:t>niet</w:t>
            </w:r>
            <w:proofErr w:type="spellEnd"/>
            <w:r w:rsidRPr="006018E5">
              <w:rPr>
                <w:rFonts w:cstheme="minorHAnsi"/>
                <w:color w:val="FFFFFF" w:themeColor="background1"/>
              </w:rPr>
              <w:t xml:space="preserve"> mee.</w:t>
            </w:r>
          </w:p>
        </w:tc>
      </w:tr>
      <w:tr w:rsidR="006E57FE" w:rsidRPr="00E94F53" w14:paraId="16FB0AC5" w14:textId="77777777" w:rsidTr="7857CD15">
        <w:tc>
          <w:tcPr>
            <w:tcW w:w="466" w:type="dxa"/>
          </w:tcPr>
          <w:p w14:paraId="0D9E4DE6" w14:textId="77777777" w:rsidR="006E57FE" w:rsidRPr="006018E5" w:rsidRDefault="006E57FE" w:rsidP="001F4643">
            <w:pPr>
              <w:spacing w:line="276" w:lineRule="auto"/>
              <w:rPr>
                <w:rFonts w:cstheme="minorHAnsi"/>
              </w:rPr>
            </w:pPr>
            <w:r w:rsidRPr="006018E5">
              <w:rPr>
                <w:rFonts w:cstheme="minorHAnsi"/>
              </w:rPr>
              <w:t>A</w:t>
            </w:r>
          </w:p>
        </w:tc>
        <w:tc>
          <w:tcPr>
            <w:tcW w:w="5021" w:type="dxa"/>
          </w:tcPr>
          <w:p w14:paraId="0D1F2B27" w14:textId="77777777" w:rsidR="006E57FE" w:rsidRPr="006018E5" w:rsidRDefault="006E57FE" w:rsidP="001F4643">
            <w:pPr>
              <w:spacing w:line="276" w:lineRule="auto"/>
              <w:rPr>
                <w:rFonts w:cstheme="minorHAnsi"/>
                <w:lang w:val="nl-NL"/>
              </w:rPr>
            </w:pPr>
            <w:r w:rsidRPr="006018E5">
              <w:rPr>
                <w:rFonts w:cstheme="minorHAnsi"/>
                <w:lang w:val="nl-NL"/>
              </w:rPr>
              <w:t>We signaleren dit verzuim en gaan in overleg met de CvB.</w:t>
            </w:r>
          </w:p>
        </w:tc>
        <w:tc>
          <w:tcPr>
            <w:tcW w:w="2700" w:type="dxa"/>
          </w:tcPr>
          <w:p w14:paraId="7FC72C4A" w14:textId="77777777" w:rsidR="006E57FE" w:rsidRPr="006018E5" w:rsidRDefault="006E57FE" w:rsidP="001F4643">
            <w:pPr>
              <w:spacing w:line="276" w:lineRule="auto"/>
              <w:rPr>
                <w:rFonts w:cstheme="minorHAnsi"/>
                <w:lang w:val="nl-NL"/>
              </w:rPr>
            </w:pPr>
          </w:p>
        </w:tc>
      </w:tr>
      <w:tr w:rsidR="003F3FA3" w:rsidRPr="00E94F53" w14:paraId="03E3DC86" w14:textId="77777777" w:rsidTr="7857CD15">
        <w:tc>
          <w:tcPr>
            <w:tcW w:w="466" w:type="dxa"/>
          </w:tcPr>
          <w:p w14:paraId="3C0BE911" w14:textId="4DF837A9" w:rsidR="003F3FA3" w:rsidRPr="006018E5" w:rsidRDefault="002C0931" w:rsidP="001F4643">
            <w:pPr>
              <w:spacing w:line="276" w:lineRule="auto"/>
              <w:rPr>
                <w:rFonts w:cstheme="minorHAnsi"/>
              </w:rPr>
            </w:pPr>
            <w:r w:rsidRPr="006018E5">
              <w:rPr>
                <w:rFonts w:cstheme="minorHAnsi"/>
              </w:rPr>
              <w:t>B</w:t>
            </w:r>
          </w:p>
        </w:tc>
        <w:tc>
          <w:tcPr>
            <w:tcW w:w="5021" w:type="dxa"/>
          </w:tcPr>
          <w:p w14:paraId="2FF91236" w14:textId="15D2AB09" w:rsidR="003F3FA3" w:rsidRPr="00B1674A" w:rsidRDefault="002C0931" w:rsidP="001F4643">
            <w:pPr>
              <w:spacing w:line="276" w:lineRule="auto"/>
              <w:rPr>
                <w:rFonts w:cstheme="minorHAnsi"/>
                <w:lang w:val="nl-NL"/>
              </w:rPr>
            </w:pPr>
            <w:r w:rsidRPr="006018E5">
              <w:rPr>
                <w:rFonts w:cstheme="minorHAnsi"/>
                <w:lang w:val="nl-NL"/>
              </w:rPr>
              <w:t>We stellen ouders op de hoogte dat we een melding gaan maken.</w:t>
            </w:r>
          </w:p>
        </w:tc>
        <w:tc>
          <w:tcPr>
            <w:tcW w:w="2700" w:type="dxa"/>
          </w:tcPr>
          <w:p w14:paraId="013C5DB7" w14:textId="773B8388" w:rsidR="003F3FA3" w:rsidRPr="006018E5" w:rsidRDefault="00F43D71" w:rsidP="001F4643">
            <w:pPr>
              <w:spacing w:line="276" w:lineRule="auto"/>
              <w:rPr>
                <w:rFonts w:cstheme="minorHAnsi"/>
              </w:rPr>
            </w:pPr>
            <w:proofErr w:type="spellStart"/>
            <w:r w:rsidRPr="006018E5">
              <w:rPr>
                <w:rFonts w:cstheme="minorHAnsi"/>
              </w:rPr>
              <w:t>CvB</w:t>
            </w:r>
            <w:proofErr w:type="spellEnd"/>
          </w:p>
        </w:tc>
      </w:tr>
      <w:tr w:rsidR="006E57FE" w:rsidRPr="00E94F53" w14:paraId="05FF5BB4" w14:textId="77777777" w:rsidTr="7857CD15">
        <w:tc>
          <w:tcPr>
            <w:tcW w:w="466" w:type="dxa"/>
          </w:tcPr>
          <w:p w14:paraId="37D8F305" w14:textId="7AD0BCD5" w:rsidR="006E57FE" w:rsidRPr="006018E5" w:rsidRDefault="00F43D71" w:rsidP="001F4643">
            <w:pPr>
              <w:spacing w:line="276" w:lineRule="auto"/>
              <w:rPr>
                <w:rFonts w:cstheme="minorHAnsi"/>
              </w:rPr>
            </w:pPr>
            <w:r w:rsidRPr="006018E5">
              <w:rPr>
                <w:rFonts w:cstheme="minorHAnsi"/>
              </w:rPr>
              <w:t>C</w:t>
            </w:r>
          </w:p>
        </w:tc>
        <w:tc>
          <w:tcPr>
            <w:tcW w:w="5021" w:type="dxa"/>
          </w:tcPr>
          <w:p w14:paraId="18EFDD49" w14:textId="7D421E16" w:rsidR="006E57FE" w:rsidRPr="006018E5" w:rsidRDefault="006E57FE" w:rsidP="001F4643">
            <w:pPr>
              <w:spacing w:line="276" w:lineRule="auto"/>
              <w:rPr>
                <w:rFonts w:cstheme="minorHAnsi"/>
                <w:lang w:val="nl-NL"/>
              </w:rPr>
            </w:pPr>
            <w:r w:rsidRPr="006018E5">
              <w:rPr>
                <w:rFonts w:cstheme="minorHAnsi"/>
                <w:lang w:val="nl-NL"/>
              </w:rPr>
              <w:t xml:space="preserve">We </w:t>
            </w:r>
            <w:r w:rsidR="00F0573F" w:rsidRPr="006018E5">
              <w:rPr>
                <w:rFonts w:cstheme="minorHAnsi"/>
                <w:lang w:val="nl-NL"/>
              </w:rPr>
              <w:t>zetten</w:t>
            </w:r>
            <w:r w:rsidRPr="006018E5">
              <w:rPr>
                <w:rFonts w:cstheme="minorHAnsi"/>
                <w:lang w:val="nl-NL"/>
              </w:rPr>
              <w:t xml:space="preserve"> een melding ‘LRV’ </w:t>
            </w:r>
            <w:r w:rsidR="00F0573F" w:rsidRPr="006018E5">
              <w:rPr>
                <w:rFonts w:cstheme="minorHAnsi"/>
                <w:lang w:val="nl-NL"/>
              </w:rPr>
              <w:t>door naar</w:t>
            </w:r>
            <w:r w:rsidRPr="006018E5">
              <w:rPr>
                <w:rFonts w:cstheme="minorHAnsi"/>
                <w:lang w:val="nl-NL"/>
              </w:rPr>
              <w:t xml:space="preserve"> DUO.</w:t>
            </w:r>
          </w:p>
        </w:tc>
        <w:tc>
          <w:tcPr>
            <w:tcW w:w="2700" w:type="dxa"/>
          </w:tcPr>
          <w:p w14:paraId="45090486" w14:textId="10A33CE9" w:rsidR="006E57FE" w:rsidRPr="006018E5" w:rsidRDefault="00F43D71" w:rsidP="001F4643">
            <w:pPr>
              <w:spacing w:line="276" w:lineRule="auto"/>
              <w:rPr>
                <w:rFonts w:cstheme="minorHAnsi"/>
              </w:rPr>
            </w:pPr>
            <w:proofErr w:type="spellStart"/>
            <w:r w:rsidRPr="006018E5">
              <w:rPr>
                <w:rFonts w:cstheme="minorHAnsi"/>
              </w:rPr>
              <w:t>CvB</w:t>
            </w:r>
            <w:proofErr w:type="spellEnd"/>
            <w:r w:rsidR="00503CF6">
              <w:rPr>
                <w:rFonts w:cstheme="minorHAnsi"/>
              </w:rPr>
              <w:t xml:space="preserve"> en </w:t>
            </w:r>
            <w:proofErr w:type="spellStart"/>
            <w:r w:rsidR="00503CF6">
              <w:rPr>
                <w:rFonts w:cstheme="minorHAnsi"/>
              </w:rPr>
              <w:t>aanwezigheidsfunctionaris</w:t>
            </w:r>
            <w:proofErr w:type="spellEnd"/>
          </w:p>
        </w:tc>
      </w:tr>
      <w:tr w:rsidR="006E57FE" w:rsidRPr="00E94F53" w14:paraId="72526526" w14:textId="77777777" w:rsidTr="7857CD15">
        <w:tc>
          <w:tcPr>
            <w:tcW w:w="466" w:type="dxa"/>
          </w:tcPr>
          <w:p w14:paraId="7632ED84" w14:textId="77777777" w:rsidR="006E57FE" w:rsidRPr="006018E5" w:rsidRDefault="006E57FE" w:rsidP="001F4643">
            <w:pPr>
              <w:spacing w:line="276" w:lineRule="auto"/>
              <w:rPr>
                <w:rFonts w:cstheme="minorHAnsi"/>
              </w:rPr>
            </w:pPr>
            <w:r w:rsidRPr="006018E5">
              <w:rPr>
                <w:rFonts w:cstheme="minorHAnsi"/>
              </w:rPr>
              <w:t>D</w:t>
            </w:r>
          </w:p>
        </w:tc>
        <w:tc>
          <w:tcPr>
            <w:tcW w:w="5021" w:type="dxa"/>
          </w:tcPr>
          <w:p w14:paraId="0B842598" w14:textId="141479B7" w:rsidR="006E57FE" w:rsidRPr="003C2DDD" w:rsidRDefault="006E57FE" w:rsidP="001F4643">
            <w:pPr>
              <w:spacing w:line="276" w:lineRule="auto"/>
              <w:rPr>
                <w:rFonts w:cstheme="minorHAnsi"/>
                <w:highlight w:val="yellow"/>
                <w:lang w:val="nl-NL"/>
              </w:rPr>
            </w:pPr>
            <w:r w:rsidRPr="006018E5">
              <w:rPr>
                <w:rFonts w:cstheme="minorHAnsi"/>
                <w:lang w:val="nl-NL"/>
              </w:rPr>
              <w:t xml:space="preserve">We ondernemen aantoonbaar verdere actie, </w:t>
            </w:r>
            <w:r w:rsidRPr="003C2DDD">
              <w:rPr>
                <w:rFonts w:cstheme="minorHAnsi"/>
                <w:lang w:val="nl-NL"/>
              </w:rPr>
              <w:t>zoals uitnodigen van ouders voor een gesprek, contact opnemen met leerplicht of hulpverlening,</w:t>
            </w:r>
            <w:r w:rsidR="003C2DDD" w:rsidRPr="003C2DDD">
              <w:rPr>
                <w:rFonts w:cstheme="minorHAnsi"/>
                <w:lang w:val="nl-NL"/>
              </w:rPr>
              <w:t xml:space="preserve"> contact opnemen met de jeugdarts, verwijzen voor een consult bij de jeugdarts, contact met het samenwerkingsverband, etc.</w:t>
            </w:r>
            <w:r w:rsidRPr="003C2DDD">
              <w:rPr>
                <w:rFonts w:cstheme="minorHAnsi"/>
                <w:lang w:val="nl-NL"/>
              </w:rPr>
              <w:t xml:space="preserve"> </w:t>
            </w:r>
          </w:p>
        </w:tc>
        <w:tc>
          <w:tcPr>
            <w:tcW w:w="2700" w:type="dxa"/>
          </w:tcPr>
          <w:p w14:paraId="67A2F9B4" w14:textId="20ECE5AA" w:rsidR="006E57FE" w:rsidRPr="006018E5" w:rsidRDefault="00F43D71" w:rsidP="001F4643">
            <w:pPr>
              <w:spacing w:line="276" w:lineRule="auto"/>
              <w:rPr>
                <w:rFonts w:cstheme="minorHAnsi"/>
                <w:lang w:val="nl-NL"/>
              </w:rPr>
            </w:pPr>
            <w:r w:rsidRPr="006018E5">
              <w:rPr>
                <w:rFonts w:cstheme="minorHAnsi"/>
                <w:lang w:val="nl-NL"/>
              </w:rPr>
              <w:t>CvB</w:t>
            </w:r>
          </w:p>
        </w:tc>
      </w:tr>
      <w:tr w:rsidR="006E57FE" w:rsidRPr="00E94F53" w14:paraId="3BF5C04C" w14:textId="77777777" w:rsidTr="7857CD15">
        <w:tc>
          <w:tcPr>
            <w:tcW w:w="466" w:type="dxa"/>
          </w:tcPr>
          <w:p w14:paraId="5DFF5F2F" w14:textId="77777777" w:rsidR="006E57FE" w:rsidRPr="006018E5" w:rsidRDefault="006E57FE" w:rsidP="001F4643">
            <w:pPr>
              <w:spacing w:line="276" w:lineRule="auto"/>
              <w:rPr>
                <w:rFonts w:cstheme="minorHAnsi"/>
              </w:rPr>
            </w:pPr>
            <w:r w:rsidRPr="006018E5">
              <w:rPr>
                <w:rFonts w:cstheme="minorHAnsi"/>
              </w:rPr>
              <w:t>E</w:t>
            </w:r>
          </w:p>
        </w:tc>
        <w:tc>
          <w:tcPr>
            <w:tcW w:w="5021" w:type="dxa"/>
          </w:tcPr>
          <w:p w14:paraId="28F37BFF" w14:textId="7CFEE6FE" w:rsidR="006E57FE" w:rsidRPr="006018E5" w:rsidRDefault="006E57FE" w:rsidP="001F4643">
            <w:pPr>
              <w:spacing w:line="276" w:lineRule="auto"/>
              <w:rPr>
                <w:rFonts w:cstheme="minorHAnsi"/>
                <w:lang w:val="nl-NL"/>
              </w:rPr>
            </w:pPr>
            <w:r w:rsidRPr="006018E5">
              <w:rPr>
                <w:rFonts w:cstheme="minorHAnsi"/>
                <w:lang w:val="nl-NL"/>
              </w:rPr>
              <w:t xml:space="preserve">We stellen een </w:t>
            </w:r>
            <w:hyperlink r:id="rId15" w:history="1">
              <w:r w:rsidRPr="006018E5">
                <w:rPr>
                  <w:rStyle w:val="Hyperlink"/>
                  <w:rFonts w:cstheme="minorHAnsi"/>
                  <w:lang w:val="nl-NL"/>
                </w:rPr>
                <w:t>interprofessioneel plan van aanpak</w:t>
              </w:r>
            </w:hyperlink>
            <w:r w:rsidRPr="006018E5">
              <w:rPr>
                <w:rFonts w:cstheme="minorHAnsi"/>
                <w:lang w:val="nl-NL"/>
              </w:rPr>
              <w:t xml:space="preserve"> op en nemen dit op in het OPP. </w:t>
            </w:r>
          </w:p>
        </w:tc>
        <w:tc>
          <w:tcPr>
            <w:tcW w:w="2700" w:type="dxa"/>
          </w:tcPr>
          <w:p w14:paraId="1FE8AB06" w14:textId="1A831BBF" w:rsidR="006E57FE" w:rsidRPr="006018E5" w:rsidRDefault="00F43D71" w:rsidP="001F4643">
            <w:pPr>
              <w:spacing w:line="276" w:lineRule="auto"/>
              <w:rPr>
                <w:rFonts w:cstheme="minorHAnsi"/>
              </w:rPr>
            </w:pPr>
            <w:proofErr w:type="spellStart"/>
            <w:r w:rsidRPr="006018E5">
              <w:rPr>
                <w:rFonts w:cstheme="minorHAnsi"/>
              </w:rPr>
              <w:t>CvB</w:t>
            </w:r>
            <w:proofErr w:type="spellEnd"/>
          </w:p>
        </w:tc>
      </w:tr>
      <w:tr w:rsidR="006E57FE" w:rsidRPr="00E94F53" w14:paraId="3E51777E" w14:textId="77777777" w:rsidTr="7857CD15">
        <w:tc>
          <w:tcPr>
            <w:tcW w:w="466" w:type="dxa"/>
          </w:tcPr>
          <w:p w14:paraId="5DDF0983" w14:textId="77777777" w:rsidR="006E57FE" w:rsidRPr="006018E5" w:rsidRDefault="006E57FE" w:rsidP="001F4643">
            <w:pPr>
              <w:spacing w:line="276" w:lineRule="auto"/>
              <w:rPr>
                <w:rFonts w:cstheme="minorHAnsi"/>
              </w:rPr>
            </w:pPr>
            <w:r w:rsidRPr="006018E5">
              <w:rPr>
                <w:rFonts w:cstheme="minorHAnsi"/>
              </w:rPr>
              <w:t>F</w:t>
            </w:r>
          </w:p>
        </w:tc>
        <w:tc>
          <w:tcPr>
            <w:tcW w:w="5021" w:type="dxa"/>
          </w:tcPr>
          <w:p w14:paraId="507CC1A1" w14:textId="13814827" w:rsidR="006E57FE" w:rsidRPr="006018E5" w:rsidRDefault="00CD6EE1" w:rsidP="1E31C555">
            <w:pPr>
              <w:spacing w:line="276" w:lineRule="auto"/>
              <w:rPr>
                <w:lang w:val="nl-NL"/>
              </w:rPr>
            </w:pPr>
            <w:r w:rsidRPr="00CD6EE1">
              <w:rPr>
                <w:lang w:val="nl-NL"/>
              </w:rPr>
              <w:t>We geven de thuiszittersgegevens elk kwartaal door aan het samenwerkingsverband én aan het stafbureau van Attendiz.</w:t>
            </w:r>
          </w:p>
        </w:tc>
        <w:tc>
          <w:tcPr>
            <w:tcW w:w="2700" w:type="dxa"/>
          </w:tcPr>
          <w:p w14:paraId="5D1D0B90" w14:textId="7350A55A" w:rsidR="006E57FE" w:rsidRPr="006018E5" w:rsidRDefault="00ED0B39" w:rsidP="001F4643">
            <w:pPr>
              <w:spacing w:line="276" w:lineRule="auto"/>
              <w:rPr>
                <w:rFonts w:cstheme="minorHAnsi"/>
                <w:lang w:val="nl-NL"/>
              </w:rPr>
            </w:pPr>
            <w:r w:rsidRPr="006018E5">
              <w:rPr>
                <w:rFonts w:cstheme="minorHAnsi"/>
                <w:lang w:val="nl-NL"/>
              </w:rPr>
              <w:t>Directie</w:t>
            </w:r>
            <w:r w:rsidR="00225A56" w:rsidRPr="006018E5">
              <w:rPr>
                <w:rFonts w:cstheme="minorHAnsi"/>
                <w:lang w:val="nl-NL"/>
              </w:rPr>
              <w:t xml:space="preserve"> </w:t>
            </w:r>
            <w:proofErr w:type="spellStart"/>
            <w:r w:rsidR="00225A56" w:rsidRPr="006018E5">
              <w:rPr>
                <w:rFonts w:cstheme="minorHAnsi"/>
                <w:lang w:val="nl-NL"/>
              </w:rPr>
              <w:t>i.a.m</w:t>
            </w:r>
            <w:proofErr w:type="spellEnd"/>
            <w:r w:rsidR="00225A56" w:rsidRPr="006018E5">
              <w:rPr>
                <w:rFonts w:cstheme="minorHAnsi"/>
                <w:lang w:val="nl-NL"/>
              </w:rPr>
              <w:t>. CvB</w:t>
            </w:r>
          </w:p>
        </w:tc>
      </w:tr>
      <w:tr w:rsidR="00E22C6C" w:rsidRPr="00E94F53" w14:paraId="7988B732" w14:textId="77777777" w:rsidTr="7857CD15">
        <w:tc>
          <w:tcPr>
            <w:tcW w:w="466" w:type="dxa"/>
            <w:shd w:val="clear" w:color="auto" w:fill="2A84AC"/>
          </w:tcPr>
          <w:p w14:paraId="5661F0FE" w14:textId="77777777" w:rsidR="00E22C6C" w:rsidRPr="006018E5" w:rsidRDefault="00E22C6C" w:rsidP="001F4643">
            <w:pPr>
              <w:spacing w:line="276" w:lineRule="auto"/>
              <w:rPr>
                <w:rFonts w:cstheme="minorHAnsi"/>
                <w:b/>
                <w:bCs/>
              </w:rPr>
            </w:pPr>
            <w:r w:rsidRPr="006018E5">
              <w:rPr>
                <w:rFonts w:cstheme="minorHAnsi"/>
                <w:b/>
                <w:bCs/>
                <w:color w:val="FFFFFF" w:themeColor="background1"/>
              </w:rPr>
              <w:t>4</w:t>
            </w:r>
          </w:p>
        </w:tc>
        <w:tc>
          <w:tcPr>
            <w:tcW w:w="7721" w:type="dxa"/>
            <w:gridSpan w:val="2"/>
            <w:shd w:val="clear" w:color="auto" w:fill="2A84AC"/>
          </w:tcPr>
          <w:p w14:paraId="36CD3576" w14:textId="6E863C97" w:rsidR="00E22C6C" w:rsidRPr="006018E5" w:rsidRDefault="00E22C6C" w:rsidP="001F4643">
            <w:pPr>
              <w:spacing w:line="276" w:lineRule="auto"/>
              <w:rPr>
                <w:rFonts w:cstheme="minorHAnsi"/>
                <w:lang w:val="nl-NL"/>
              </w:rPr>
            </w:pPr>
            <w:r w:rsidRPr="006018E5">
              <w:rPr>
                <w:rFonts w:cstheme="minorHAnsi"/>
                <w:b/>
                <w:bCs/>
                <w:color w:val="FFFFFF" w:themeColor="background1"/>
                <w:lang w:val="nl-NL"/>
              </w:rPr>
              <w:t>Voortijdig schoolverlaten RMC / Doorstroompunt</w:t>
            </w:r>
            <w:r w:rsidRPr="006018E5">
              <w:rPr>
                <w:rFonts w:cstheme="minorHAnsi"/>
                <w:b/>
                <w:bCs/>
                <w:color w:val="FFFFFF" w:themeColor="background1"/>
                <w:lang w:val="nl-NL"/>
              </w:rPr>
              <w:br/>
            </w:r>
            <w:r w:rsidRPr="006018E5">
              <w:rPr>
                <w:rFonts w:cstheme="minorHAnsi"/>
                <w:color w:val="FFFFFF" w:themeColor="background1"/>
                <w:lang w:val="nl-NL"/>
              </w:rPr>
              <w:t xml:space="preserve">Een leerling tussen de 18 en 23 jaar die langdurig relatief verzuimt zónder startkwalificatie: de leerling is minstens 4 aaneengesloten schoolweken (28 </w:t>
            </w:r>
            <w:r w:rsidRPr="006018E5">
              <w:rPr>
                <w:rFonts w:cstheme="minorHAnsi"/>
                <w:color w:val="FFFFFF" w:themeColor="background1"/>
                <w:lang w:val="nl-NL"/>
              </w:rPr>
              <w:lastRenderedPageBreak/>
              <w:t>kalenderdagen) continu afwezig</w:t>
            </w:r>
          </w:p>
        </w:tc>
      </w:tr>
      <w:tr w:rsidR="00FE2F12" w:rsidRPr="00E94F53" w14:paraId="51473708" w14:textId="77777777" w:rsidTr="7857CD15">
        <w:tc>
          <w:tcPr>
            <w:tcW w:w="466" w:type="dxa"/>
            <w:shd w:val="clear" w:color="auto" w:fill="auto"/>
          </w:tcPr>
          <w:p w14:paraId="68040EDE" w14:textId="341718AE" w:rsidR="00FE2F12" w:rsidRPr="006018E5" w:rsidRDefault="00FE2F12" w:rsidP="001F4643">
            <w:pPr>
              <w:spacing w:line="276" w:lineRule="auto"/>
              <w:rPr>
                <w:rFonts w:cstheme="minorHAnsi"/>
              </w:rPr>
            </w:pPr>
            <w:r w:rsidRPr="006018E5">
              <w:rPr>
                <w:rFonts w:cstheme="minorHAnsi"/>
              </w:rPr>
              <w:lastRenderedPageBreak/>
              <w:t>A</w:t>
            </w:r>
          </w:p>
        </w:tc>
        <w:tc>
          <w:tcPr>
            <w:tcW w:w="5021" w:type="dxa"/>
            <w:shd w:val="clear" w:color="auto" w:fill="auto"/>
          </w:tcPr>
          <w:p w14:paraId="7EBB577A" w14:textId="094CC75A" w:rsidR="00FE2F12" w:rsidRPr="00B1674A" w:rsidRDefault="00FE2F12" w:rsidP="001F4643">
            <w:pPr>
              <w:spacing w:line="276" w:lineRule="auto"/>
              <w:rPr>
                <w:rFonts w:cstheme="minorHAnsi"/>
                <w:lang w:val="nl-NL"/>
              </w:rPr>
            </w:pPr>
            <w:r w:rsidRPr="00B1674A">
              <w:rPr>
                <w:rFonts w:cstheme="minorHAnsi"/>
                <w:lang w:val="nl-NL"/>
              </w:rPr>
              <w:t xml:space="preserve">We stellen ouders op de hoogte dat we een melding gaan maken. </w:t>
            </w:r>
          </w:p>
        </w:tc>
        <w:tc>
          <w:tcPr>
            <w:tcW w:w="2700" w:type="dxa"/>
            <w:shd w:val="clear" w:color="auto" w:fill="auto"/>
          </w:tcPr>
          <w:p w14:paraId="7417D4AF" w14:textId="4622EE63" w:rsidR="00FE2F12" w:rsidRPr="006018E5" w:rsidRDefault="00E22C6C" w:rsidP="001F4643">
            <w:pPr>
              <w:spacing w:line="276" w:lineRule="auto"/>
              <w:rPr>
                <w:rFonts w:cstheme="minorHAnsi"/>
              </w:rPr>
            </w:pPr>
            <w:proofErr w:type="spellStart"/>
            <w:r w:rsidRPr="006018E5">
              <w:rPr>
                <w:rFonts w:cstheme="minorHAnsi"/>
              </w:rPr>
              <w:t>CvB</w:t>
            </w:r>
            <w:proofErr w:type="spellEnd"/>
          </w:p>
        </w:tc>
      </w:tr>
      <w:tr w:rsidR="006E57FE" w:rsidRPr="00E94F53" w14:paraId="745F6C37" w14:textId="77777777" w:rsidTr="7857CD15">
        <w:tc>
          <w:tcPr>
            <w:tcW w:w="466" w:type="dxa"/>
          </w:tcPr>
          <w:p w14:paraId="0CE8F65F" w14:textId="2F7BB0B1" w:rsidR="006E57FE" w:rsidRPr="006018E5" w:rsidRDefault="00FE2F12" w:rsidP="001F4643">
            <w:pPr>
              <w:spacing w:line="276" w:lineRule="auto"/>
              <w:rPr>
                <w:rFonts w:cstheme="minorHAnsi"/>
              </w:rPr>
            </w:pPr>
            <w:r w:rsidRPr="006018E5">
              <w:rPr>
                <w:rFonts w:cstheme="minorHAnsi"/>
              </w:rPr>
              <w:t>B</w:t>
            </w:r>
          </w:p>
        </w:tc>
        <w:tc>
          <w:tcPr>
            <w:tcW w:w="5021" w:type="dxa"/>
          </w:tcPr>
          <w:p w14:paraId="60406211" w14:textId="5BDAAF28" w:rsidR="006E57FE" w:rsidRPr="006018E5" w:rsidRDefault="006E57FE" w:rsidP="001F4643">
            <w:pPr>
              <w:spacing w:line="276" w:lineRule="auto"/>
              <w:rPr>
                <w:rFonts w:cstheme="minorHAnsi"/>
                <w:lang w:val="nl-NL"/>
              </w:rPr>
            </w:pPr>
            <w:r w:rsidRPr="006018E5">
              <w:rPr>
                <w:rFonts w:cstheme="minorHAnsi"/>
                <w:lang w:val="nl-NL"/>
              </w:rPr>
              <w:t xml:space="preserve">We </w:t>
            </w:r>
            <w:r w:rsidR="00F0573F" w:rsidRPr="006018E5">
              <w:rPr>
                <w:rFonts w:cstheme="minorHAnsi"/>
                <w:lang w:val="nl-NL"/>
              </w:rPr>
              <w:t xml:space="preserve">zetten </w:t>
            </w:r>
            <w:r w:rsidRPr="006018E5">
              <w:rPr>
                <w:rFonts w:cstheme="minorHAnsi"/>
                <w:lang w:val="nl-NL"/>
              </w:rPr>
              <w:t>een ‘</w:t>
            </w:r>
            <w:r w:rsidR="00B821CC" w:rsidRPr="006018E5">
              <w:rPr>
                <w:rFonts w:cstheme="minorHAnsi"/>
                <w:lang w:val="nl-NL"/>
              </w:rPr>
              <w:t>RMC</w:t>
            </w:r>
            <w:r w:rsidR="00123A35" w:rsidRPr="006018E5">
              <w:rPr>
                <w:rFonts w:cstheme="minorHAnsi"/>
                <w:lang w:val="nl-NL"/>
              </w:rPr>
              <w:t xml:space="preserve"> </w:t>
            </w:r>
            <w:r w:rsidR="00FE2F12" w:rsidRPr="006018E5">
              <w:rPr>
                <w:rFonts w:cstheme="minorHAnsi"/>
                <w:lang w:val="nl-NL"/>
              </w:rPr>
              <w:t xml:space="preserve">verzuim’ melding </w:t>
            </w:r>
            <w:r w:rsidR="00F0573F" w:rsidRPr="006018E5">
              <w:rPr>
                <w:rFonts w:cstheme="minorHAnsi"/>
                <w:lang w:val="nl-NL"/>
              </w:rPr>
              <w:t>door naar</w:t>
            </w:r>
            <w:r w:rsidR="00FE2F12" w:rsidRPr="006018E5">
              <w:rPr>
                <w:rFonts w:cstheme="minorHAnsi"/>
                <w:lang w:val="nl-NL"/>
              </w:rPr>
              <w:t xml:space="preserve"> DUO en melden het bij het Doorstroompunt (voorheen Regionale </w:t>
            </w:r>
            <w:r w:rsidR="00123A35" w:rsidRPr="006018E5">
              <w:rPr>
                <w:rFonts w:cstheme="minorHAnsi"/>
                <w:lang w:val="nl-NL"/>
              </w:rPr>
              <w:t>Meld- en Coördinatiefunctie)</w:t>
            </w:r>
            <w:r w:rsidRPr="006018E5">
              <w:rPr>
                <w:rFonts w:cstheme="minorHAnsi"/>
                <w:lang w:val="nl-NL"/>
              </w:rPr>
              <w:t xml:space="preserve"> van de woongemeente van de leerling. </w:t>
            </w:r>
          </w:p>
        </w:tc>
        <w:tc>
          <w:tcPr>
            <w:tcW w:w="2700" w:type="dxa"/>
          </w:tcPr>
          <w:p w14:paraId="20FF11ED" w14:textId="26F44C32" w:rsidR="006E57FE" w:rsidRPr="006018E5" w:rsidRDefault="00E22C6C" w:rsidP="001F4643">
            <w:pPr>
              <w:spacing w:line="276" w:lineRule="auto"/>
              <w:rPr>
                <w:rFonts w:cstheme="minorHAnsi"/>
                <w:lang w:val="nl-NL"/>
              </w:rPr>
            </w:pPr>
            <w:r w:rsidRPr="006018E5">
              <w:rPr>
                <w:rFonts w:cstheme="minorHAnsi"/>
                <w:lang w:val="nl-NL"/>
              </w:rPr>
              <w:t>CvB</w:t>
            </w:r>
            <w:r w:rsidR="00A916DA">
              <w:rPr>
                <w:rFonts w:cstheme="minorHAnsi"/>
                <w:lang w:val="nl-NL"/>
              </w:rPr>
              <w:t xml:space="preserve"> en </w:t>
            </w:r>
            <w:proofErr w:type="spellStart"/>
            <w:r w:rsidR="00A916DA">
              <w:rPr>
                <w:rFonts w:cstheme="minorHAnsi"/>
              </w:rPr>
              <w:t>aanwezigheidsfunctionaris</w:t>
            </w:r>
            <w:proofErr w:type="spellEnd"/>
          </w:p>
        </w:tc>
      </w:tr>
      <w:tr w:rsidR="006E57FE" w:rsidRPr="00E94F53" w14:paraId="21454AFE" w14:textId="77777777" w:rsidTr="7857CD15">
        <w:tc>
          <w:tcPr>
            <w:tcW w:w="466" w:type="dxa"/>
          </w:tcPr>
          <w:p w14:paraId="2F366D4B" w14:textId="77777777" w:rsidR="006E57FE" w:rsidRPr="006018E5" w:rsidRDefault="006E57FE" w:rsidP="001F4643">
            <w:pPr>
              <w:spacing w:line="276" w:lineRule="auto"/>
              <w:rPr>
                <w:rFonts w:cstheme="minorHAnsi"/>
              </w:rPr>
            </w:pPr>
            <w:r w:rsidRPr="006018E5">
              <w:rPr>
                <w:rFonts w:cstheme="minorHAnsi"/>
              </w:rPr>
              <w:t>C</w:t>
            </w:r>
          </w:p>
        </w:tc>
        <w:tc>
          <w:tcPr>
            <w:tcW w:w="5021" w:type="dxa"/>
          </w:tcPr>
          <w:p w14:paraId="560BAE23" w14:textId="3956C563" w:rsidR="006E57FE" w:rsidRPr="00E75843" w:rsidRDefault="006E57FE" w:rsidP="001F4643">
            <w:pPr>
              <w:spacing w:line="276" w:lineRule="auto"/>
              <w:rPr>
                <w:rFonts w:cstheme="minorHAnsi"/>
                <w:lang w:val="nl-NL"/>
              </w:rPr>
            </w:pPr>
            <w:r w:rsidRPr="006018E5">
              <w:rPr>
                <w:rFonts w:cstheme="minorHAnsi"/>
                <w:lang w:val="nl-NL"/>
              </w:rPr>
              <w:t xml:space="preserve">We ondernemen aantoonbaar verdere actie, </w:t>
            </w:r>
            <w:r w:rsidRPr="00E75843">
              <w:rPr>
                <w:rFonts w:cstheme="minorHAnsi"/>
                <w:lang w:val="nl-NL"/>
              </w:rPr>
              <w:t>zoals uitnodigen van ouders voor een gesprek, contact opnemen met leerplicht of hulpverlening,</w:t>
            </w:r>
            <w:r w:rsidR="00E75843" w:rsidRPr="00E75843">
              <w:rPr>
                <w:rFonts w:cstheme="minorHAnsi"/>
                <w:lang w:val="nl-NL"/>
              </w:rPr>
              <w:t xml:space="preserve"> contact met de jeugdarts, verwijzen voor een consult bij de jeugdarts,</w:t>
            </w:r>
            <w:r w:rsidRPr="00E75843">
              <w:rPr>
                <w:rFonts w:cstheme="minorHAnsi"/>
                <w:lang w:val="nl-NL"/>
              </w:rPr>
              <w:t xml:space="preserve"> etc.</w:t>
            </w:r>
          </w:p>
        </w:tc>
        <w:tc>
          <w:tcPr>
            <w:tcW w:w="2700" w:type="dxa"/>
          </w:tcPr>
          <w:p w14:paraId="19245107" w14:textId="167B19BF" w:rsidR="006E57FE" w:rsidRPr="006018E5" w:rsidRDefault="00E22C6C" w:rsidP="001F4643">
            <w:pPr>
              <w:spacing w:line="276" w:lineRule="auto"/>
              <w:rPr>
                <w:rFonts w:cstheme="minorHAnsi"/>
              </w:rPr>
            </w:pPr>
            <w:proofErr w:type="spellStart"/>
            <w:r w:rsidRPr="006018E5">
              <w:rPr>
                <w:rFonts w:cstheme="minorHAnsi"/>
              </w:rPr>
              <w:t>CvB</w:t>
            </w:r>
            <w:proofErr w:type="spellEnd"/>
          </w:p>
        </w:tc>
      </w:tr>
      <w:tr w:rsidR="00E22C6C" w:rsidRPr="00E94F53" w14:paraId="63EB4319" w14:textId="77777777" w:rsidTr="7857CD15">
        <w:tc>
          <w:tcPr>
            <w:tcW w:w="466" w:type="dxa"/>
            <w:shd w:val="clear" w:color="auto" w:fill="2A84AC"/>
          </w:tcPr>
          <w:p w14:paraId="7A5AB6C1" w14:textId="77777777" w:rsidR="00E22C6C" w:rsidRPr="006018E5" w:rsidRDefault="00E22C6C" w:rsidP="001F4643">
            <w:pPr>
              <w:spacing w:line="276" w:lineRule="auto"/>
              <w:rPr>
                <w:rFonts w:cstheme="minorHAnsi"/>
                <w:b/>
                <w:bCs/>
                <w:color w:val="FFFFFF" w:themeColor="background1"/>
              </w:rPr>
            </w:pPr>
            <w:r w:rsidRPr="006018E5">
              <w:rPr>
                <w:rFonts w:cstheme="minorHAnsi"/>
                <w:b/>
                <w:bCs/>
                <w:color w:val="FFFFFF" w:themeColor="background1"/>
              </w:rPr>
              <w:t>5</w:t>
            </w:r>
          </w:p>
        </w:tc>
        <w:tc>
          <w:tcPr>
            <w:tcW w:w="7721" w:type="dxa"/>
            <w:gridSpan w:val="2"/>
            <w:shd w:val="clear" w:color="auto" w:fill="2A84AC"/>
          </w:tcPr>
          <w:p w14:paraId="155E7640" w14:textId="236B409E" w:rsidR="00E22C6C" w:rsidRPr="006018E5" w:rsidRDefault="00E22C6C" w:rsidP="001F4643">
            <w:pPr>
              <w:spacing w:line="276" w:lineRule="auto"/>
              <w:rPr>
                <w:rFonts w:cstheme="minorHAnsi"/>
                <w:color w:val="FFFFFF" w:themeColor="background1"/>
                <w:lang w:val="nl-NL"/>
              </w:rPr>
            </w:pPr>
            <w:r w:rsidRPr="006018E5">
              <w:rPr>
                <w:rFonts w:cstheme="minorHAnsi"/>
                <w:b/>
                <w:bCs/>
                <w:color w:val="FFFFFF" w:themeColor="background1"/>
                <w:lang w:val="nl-NL"/>
              </w:rPr>
              <w:t>Luxe verzuim</w:t>
            </w:r>
            <w:r w:rsidRPr="006018E5">
              <w:rPr>
                <w:rFonts w:cstheme="minorHAnsi"/>
                <w:color w:val="FFFFFF" w:themeColor="background1"/>
                <w:lang w:val="nl-NL"/>
              </w:rPr>
              <w:br/>
              <w:t xml:space="preserve">De leerling is zonder toegekend verlof buiten de schoolvakanties om op vakantie gegaan. Oftewel: Vrije uren/dagen zonder toestemming van de directeur of leerplichtambtenaar. </w:t>
            </w:r>
          </w:p>
        </w:tc>
      </w:tr>
      <w:tr w:rsidR="006E57FE" w:rsidRPr="00E94F53" w14:paraId="521B866F" w14:textId="77777777" w:rsidTr="7857CD15">
        <w:tc>
          <w:tcPr>
            <w:tcW w:w="466" w:type="dxa"/>
          </w:tcPr>
          <w:p w14:paraId="537A0BB8" w14:textId="77777777" w:rsidR="006E57FE" w:rsidRPr="006018E5" w:rsidRDefault="006E57FE" w:rsidP="001F4643">
            <w:pPr>
              <w:spacing w:line="276" w:lineRule="auto"/>
              <w:rPr>
                <w:rFonts w:cstheme="minorHAnsi"/>
              </w:rPr>
            </w:pPr>
            <w:r w:rsidRPr="006018E5">
              <w:rPr>
                <w:rFonts w:cstheme="minorHAnsi"/>
              </w:rPr>
              <w:t>A</w:t>
            </w:r>
          </w:p>
        </w:tc>
        <w:tc>
          <w:tcPr>
            <w:tcW w:w="5021" w:type="dxa"/>
          </w:tcPr>
          <w:p w14:paraId="0C20726E" w14:textId="77777777" w:rsidR="006E57FE" w:rsidRPr="006018E5" w:rsidRDefault="006E57FE" w:rsidP="001F4643">
            <w:pPr>
              <w:spacing w:line="276" w:lineRule="auto"/>
              <w:rPr>
                <w:rFonts w:cstheme="minorHAnsi"/>
                <w:lang w:val="nl-NL"/>
              </w:rPr>
            </w:pPr>
            <w:r w:rsidRPr="006018E5">
              <w:rPr>
                <w:rFonts w:cstheme="minorHAnsi"/>
                <w:lang w:val="nl-NL"/>
              </w:rPr>
              <w:t>We signaleren dit verzuim en gaan in overleg met de CvB.</w:t>
            </w:r>
          </w:p>
        </w:tc>
        <w:tc>
          <w:tcPr>
            <w:tcW w:w="2700" w:type="dxa"/>
          </w:tcPr>
          <w:p w14:paraId="53D29E9B" w14:textId="66CA58CA" w:rsidR="006E57FE" w:rsidRPr="00B1674A" w:rsidRDefault="006E57FE" w:rsidP="001F4643">
            <w:pPr>
              <w:spacing w:line="276" w:lineRule="auto"/>
              <w:rPr>
                <w:rFonts w:cstheme="minorHAnsi"/>
                <w:lang w:val="nl-NL"/>
              </w:rPr>
            </w:pPr>
          </w:p>
        </w:tc>
      </w:tr>
      <w:tr w:rsidR="006E57FE" w:rsidRPr="00E94F53" w14:paraId="5DB24A3C" w14:textId="77777777" w:rsidTr="7857CD15">
        <w:tc>
          <w:tcPr>
            <w:tcW w:w="466" w:type="dxa"/>
          </w:tcPr>
          <w:p w14:paraId="05014045" w14:textId="77777777" w:rsidR="006E57FE" w:rsidRPr="006018E5" w:rsidRDefault="006E57FE" w:rsidP="001F4643">
            <w:pPr>
              <w:spacing w:line="276" w:lineRule="auto"/>
              <w:rPr>
                <w:rFonts w:cstheme="minorHAnsi"/>
              </w:rPr>
            </w:pPr>
            <w:r w:rsidRPr="006018E5">
              <w:rPr>
                <w:rFonts w:cstheme="minorHAnsi"/>
              </w:rPr>
              <w:t>B</w:t>
            </w:r>
          </w:p>
        </w:tc>
        <w:tc>
          <w:tcPr>
            <w:tcW w:w="5021" w:type="dxa"/>
          </w:tcPr>
          <w:p w14:paraId="1C0B58C8" w14:textId="77777777" w:rsidR="006E57FE" w:rsidRPr="006018E5" w:rsidRDefault="006E57FE" w:rsidP="001F4643">
            <w:pPr>
              <w:spacing w:line="276" w:lineRule="auto"/>
              <w:rPr>
                <w:rFonts w:cstheme="minorHAnsi"/>
                <w:lang w:val="nl-NL"/>
              </w:rPr>
            </w:pPr>
            <w:r w:rsidRPr="006018E5">
              <w:rPr>
                <w:rFonts w:cstheme="minorHAnsi"/>
                <w:lang w:val="nl-NL"/>
              </w:rPr>
              <w:t>We gaan in overleg met de leerplichtambtenaar.</w:t>
            </w:r>
          </w:p>
        </w:tc>
        <w:tc>
          <w:tcPr>
            <w:tcW w:w="2700" w:type="dxa"/>
          </w:tcPr>
          <w:p w14:paraId="7A59AF98" w14:textId="361401EA" w:rsidR="006E57FE" w:rsidRPr="006018E5" w:rsidRDefault="00A11064" w:rsidP="001F4643">
            <w:pPr>
              <w:spacing w:line="276" w:lineRule="auto"/>
              <w:rPr>
                <w:rFonts w:cstheme="minorHAnsi"/>
                <w:lang w:val="nl-NL"/>
              </w:rPr>
            </w:pPr>
            <w:r w:rsidRPr="006018E5">
              <w:rPr>
                <w:rFonts w:cstheme="minorHAnsi"/>
                <w:lang w:val="nl-NL"/>
              </w:rPr>
              <w:t>CvB</w:t>
            </w:r>
          </w:p>
        </w:tc>
      </w:tr>
      <w:tr w:rsidR="00045517" w:rsidRPr="00E94F53" w14:paraId="3778547C" w14:textId="77777777" w:rsidTr="7857CD15">
        <w:tc>
          <w:tcPr>
            <w:tcW w:w="466" w:type="dxa"/>
          </w:tcPr>
          <w:p w14:paraId="1D5D4B93" w14:textId="1E4DDE95" w:rsidR="00045517" w:rsidRPr="006018E5" w:rsidRDefault="00045517" w:rsidP="001F4643">
            <w:pPr>
              <w:spacing w:line="276" w:lineRule="auto"/>
              <w:rPr>
                <w:rFonts w:cstheme="minorHAnsi"/>
              </w:rPr>
            </w:pPr>
            <w:r w:rsidRPr="006018E5">
              <w:rPr>
                <w:rFonts w:cstheme="minorHAnsi"/>
              </w:rPr>
              <w:t>C</w:t>
            </w:r>
          </w:p>
        </w:tc>
        <w:tc>
          <w:tcPr>
            <w:tcW w:w="5021" w:type="dxa"/>
          </w:tcPr>
          <w:p w14:paraId="1F290F29" w14:textId="61FAAAE4" w:rsidR="00045517" w:rsidRPr="00B1674A" w:rsidRDefault="00045517" w:rsidP="001F4643">
            <w:pPr>
              <w:spacing w:line="276" w:lineRule="auto"/>
              <w:rPr>
                <w:rFonts w:cstheme="minorHAnsi"/>
                <w:lang w:val="nl-NL"/>
              </w:rPr>
            </w:pPr>
            <w:r w:rsidRPr="00B1674A">
              <w:rPr>
                <w:rFonts w:cstheme="minorHAnsi"/>
                <w:lang w:val="nl-NL"/>
              </w:rPr>
              <w:t xml:space="preserve">Indien is afgestemd dat een melding </w:t>
            </w:r>
            <w:r w:rsidR="00F0573F" w:rsidRPr="00B1674A">
              <w:rPr>
                <w:rFonts w:cstheme="minorHAnsi"/>
                <w:lang w:val="nl-NL"/>
              </w:rPr>
              <w:t xml:space="preserve">wordt doorgezet naar </w:t>
            </w:r>
            <w:r w:rsidRPr="00B1674A">
              <w:rPr>
                <w:rFonts w:cstheme="minorHAnsi"/>
                <w:lang w:val="nl-NL"/>
              </w:rPr>
              <w:t>DUO, stellen we ouders op de hoogte van deze melding.</w:t>
            </w:r>
          </w:p>
        </w:tc>
        <w:tc>
          <w:tcPr>
            <w:tcW w:w="2700" w:type="dxa"/>
          </w:tcPr>
          <w:p w14:paraId="053759AF" w14:textId="64A02E93" w:rsidR="00045517" w:rsidRPr="006018E5" w:rsidRDefault="00045517" w:rsidP="001F4643">
            <w:pPr>
              <w:spacing w:line="276" w:lineRule="auto"/>
              <w:rPr>
                <w:rFonts w:cstheme="minorHAnsi"/>
              </w:rPr>
            </w:pPr>
            <w:proofErr w:type="spellStart"/>
            <w:r w:rsidRPr="006018E5">
              <w:rPr>
                <w:rFonts w:cstheme="minorHAnsi"/>
              </w:rPr>
              <w:t>CvB</w:t>
            </w:r>
            <w:proofErr w:type="spellEnd"/>
            <w:r w:rsidR="00A916DA">
              <w:rPr>
                <w:rFonts w:cstheme="minorHAnsi"/>
              </w:rPr>
              <w:t xml:space="preserve"> en </w:t>
            </w:r>
            <w:proofErr w:type="spellStart"/>
            <w:r w:rsidR="00A916DA">
              <w:rPr>
                <w:rFonts w:cstheme="minorHAnsi"/>
              </w:rPr>
              <w:t>aanwezigheidsfunctionaris</w:t>
            </w:r>
            <w:proofErr w:type="spellEnd"/>
          </w:p>
        </w:tc>
      </w:tr>
      <w:tr w:rsidR="006E57FE" w:rsidRPr="00E94F53" w14:paraId="70682D5E" w14:textId="77777777" w:rsidTr="7857CD15">
        <w:tc>
          <w:tcPr>
            <w:tcW w:w="466" w:type="dxa"/>
          </w:tcPr>
          <w:p w14:paraId="1BD6CEEB" w14:textId="172CBFBD" w:rsidR="006E57FE" w:rsidRPr="006018E5" w:rsidRDefault="00045517" w:rsidP="001F4643">
            <w:pPr>
              <w:spacing w:line="276" w:lineRule="auto"/>
              <w:rPr>
                <w:rFonts w:cstheme="minorHAnsi"/>
              </w:rPr>
            </w:pPr>
            <w:r w:rsidRPr="006018E5">
              <w:rPr>
                <w:rFonts w:cstheme="minorHAnsi"/>
              </w:rPr>
              <w:t>D</w:t>
            </w:r>
          </w:p>
        </w:tc>
        <w:tc>
          <w:tcPr>
            <w:tcW w:w="5021" w:type="dxa"/>
          </w:tcPr>
          <w:p w14:paraId="1ACCCF29" w14:textId="0E6A1996" w:rsidR="006E57FE" w:rsidRPr="006018E5" w:rsidRDefault="006E57FE" w:rsidP="001F4643">
            <w:pPr>
              <w:spacing w:line="276" w:lineRule="auto"/>
              <w:rPr>
                <w:rFonts w:cstheme="minorHAnsi"/>
                <w:lang w:val="nl-NL"/>
              </w:rPr>
            </w:pPr>
            <w:r w:rsidRPr="006018E5">
              <w:rPr>
                <w:rFonts w:cstheme="minorHAnsi"/>
                <w:lang w:val="nl-NL"/>
              </w:rPr>
              <w:t xml:space="preserve">We </w:t>
            </w:r>
            <w:r w:rsidR="00BF69DB" w:rsidRPr="006018E5">
              <w:rPr>
                <w:rFonts w:cstheme="minorHAnsi"/>
                <w:lang w:val="nl-NL"/>
              </w:rPr>
              <w:t>zetten</w:t>
            </w:r>
            <w:r w:rsidR="00405A0E" w:rsidRPr="006018E5">
              <w:rPr>
                <w:rFonts w:cstheme="minorHAnsi"/>
                <w:lang w:val="nl-NL"/>
              </w:rPr>
              <w:t xml:space="preserve"> zo</w:t>
            </w:r>
            <w:r w:rsidR="00344D64" w:rsidRPr="006018E5">
              <w:rPr>
                <w:rFonts w:cstheme="minorHAnsi"/>
                <w:lang w:val="nl-NL"/>
              </w:rPr>
              <w:t xml:space="preserve"> </w:t>
            </w:r>
            <w:r w:rsidR="00405A0E" w:rsidRPr="006018E5">
              <w:rPr>
                <w:rFonts w:cstheme="minorHAnsi"/>
                <w:lang w:val="nl-NL"/>
              </w:rPr>
              <w:t xml:space="preserve">nodig </w:t>
            </w:r>
            <w:r w:rsidRPr="006018E5">
              <w:rPr>
                <w:rFonts w:cstheme="minorHAnsi"/>
                <w:lang w:val="nl-NL"/>
              </w:rPr>
              <w:t xml:space="preserve">een melding ‘Luxe verzuim’ </w:t>
            </w:r>
            <w:r w:rsidR="00BF69DB" w:rsidRPr="006018E5">
              <w:rPr>
                <w:rFonts w:cstheme="minorHAnsi"/>
                <w:lang w:val="nl-NL"/>
              </w:rPr>
              <w:t>door naar</w:t>
            </w:r>
            <w:r w:rsidRPr="006018E5">
              <w:rPr>
                <w:rFonts w:cstheme="minorHAnsi"/>
                <w:lang w:val="nl-NL"/>
              </w:rPr>
              <w:t xml:space="preserve"> DUO.</w:t>
            </w:r>
          </w:p>
        </w:tc>
        <w:tc>
          <w:tcPr>
            <w:tcW w:w="2700" w:type="dxa"/>
          </w:tcPr>
          <w:p w14:paraId="3E341DCE" w14:textId="49A378FD" w:rsidR="006E57FE" w:rsidRPr="006018E5" w:rsidRDefault="00A11064" w:rsidP="001F4643">
            <w:pPr>
              <w:spacing w:line="276" w:lineRule="auto"/>
              <w:rPr>
                <w:rFonts w:cstheme="minorHAnsi"/>
                <w:lang w:val="nl-NL"/>
              </w:rPr>
            </w:pPr>
            <w:r w:rsidRPr="006018E5">
              <w:rPr>
                <w:rFonts w:cstheme="minorHAnsi"/>
                <w:lang w:val="nl-NL"/>
              </w:rPr>
              <w:t>CvB</w:t>
            </w:r>
            <w:r w:rsidR="00503CF6">
              <w:rPr>
                <w:rFonts w:cstheme="minorHAnsi"/>
                <w:lang w:val="nl-NL"/>
              </w:rPr>
              <w:t xml:space="preserve"> en </w:t>
            </w:r>
            <w:proofErr w:type="spellStart"/>
            <w:r w:rsidR="00503CF6">
              <w:rPr>
                <w:rFonts w:cstheme="minorHAnsi"/>
              </w:rPr>
              <w:t>aanwezigheidsfunctionaris</w:t>
            </w:r>
            <w:proofErr w:type="spellEnd"/>
          </w:p>
        </w:tc>
      </w:tr>
    </w:tbl>
    <w:p w14:paraId="6DF0E7DA" w14:textId="1898CA37" w:rsidR="000B4F34" w:rsidRPr="00177719" w:rsidRDefault="00EC5442" w:rsidP="006018E5">
      <w:pPr>
        <w:rPr>
          <w:rFonts w:cstheme="minorHAnsi"/>
          <w:i/>
          <w:iCs/>
          <w:color w:val="2F799D"/>
          <w:sz w:val="20"/>
          <w:szCs w:val="20"/>
        </w:rPr>
      </w:pPr>
      <w:r w:rsidRPr="00177719">
        <w:rPr>
          <w:rFonts w:cstheme="minorHAnsi"/>
          <w:i/>
          <w:iCs/>
          <w:sz w:val="20"/>
          <w:szCs w:val="20"/>
        </w:rPr>
        <w:t xml:space="preserve">Tabel </w:t>
      </w:r>
      <w:r w:rsidRPr="00177719">
        <w:rPr>
          <w:rFonts w:cstheme="minorHAnsi"/>
          <w:i/>
          <w:iCs/>
          <w:sz w:val="20"/>
          <w:szCs w:val="20"/>
        </w:rPr>
        <w:fldChar w:fldCharType="begin"/>
      </w:r>
      <w:r w:rsidRPr="00177719">
        <w:rPr>
          <w:rFonts w:cstheme="minorHAnsi"/>
          <w:i/>
          <w:iCs/>
          <w:sz w:val="20"/>
          <w:szCs w:val="20"/>
        </w:rPr>
        <w:instrText xml:space="preserve"> SEQ Tabel \* ARABIC </w:instrText>
      </w:r>
      <w:r w:rsidRPr="00177719">
        <w:rPr>
          <w:rFonts w:cstheme="minorHAnsi"/>
          <w:i/>
          <w:iCs/>
          <w:sz w:val="20"/>
          <w:szCs w:val="20"/>
        </w:rPr>
        <w:fldChar w:fldCharType="separate"/>
      </w:r>
      <w:r w:rsidR="00DD6308">
        <w:rPr>
          <w:rFonts w:cstheme="minorHAnsi"/>
          <w:i/>
          <w:iCs/>
          <w:noProof/>
          <w:sz w:val="20"/>
          <w:szCs w:val="20"/>
        </w:rPr>
        <w:t>2</w:t>
      </w:r>
      <w:r w:rsidRPr="00177719">
        <w:rPr>
          <w:rFonts w:cstheme="minorHAnsi"/>
          <w:i/>
          <w:iCs/>
          <w:sz w:val="20"/>
          <w:szCs w:val="20"/>
        </w:rPr>
        <w:fldChar w:fldCharType="end"/>
      </w:r>
      <w:r w:rsidRPr="00177719">
        <w:rPr>
          <w:rFonts w:cstheme="minorHAnsi"/>
          <w:i/>
          <w:iCs/>
          <w:sz w:val="20"/>
          <w:szCs w:val="20"/>
        </w:rPr>
        <w:t xml:space="preserve"> Afspraken bij melden van verzuim</w:t>
      </w:r>
    </w:p>
    <w:p w14:paraId="634B5BA6" w14:textId="77777777" w:rsidR="001F4643" w:rsidRDefault="001F4643">
      <w:pPr>
        <w:rPr>
          <w:rFonts w:asciiTheme="majorHAnsi" w:eastAsiaTheme="majorEastAsia" w:hAnsiTheme="majorHAnsi" w:cstheme="majorBidi"/>
          <w:color w:val="2F5496" w:themeColor="accent1" w:themeShade="BF"/>
          <w:sz w:val="32"/>
          <w:szCs w:val="32"/>
        </w:rPr>
      </w:pPr>
      <w:bookmarkStart w:id="4" w:name="_Toc169004726"/>
      <w:r>
        <w:br w:type="page"/>
      </w:r>
    </w:p>
    <w:p w14:paraId="3ECF2C23" w14:textId="3DCFADCD" w:rsidR="00941055" w:rsidRPr="00CB39BB" w:rsidRDefault="00EC5442" w:rsidP="00177719">
      <w:pPr>
        <w:pStyle w:val="Kop1"/>
        <w:numPr>
          <w:ilvl w:val="0"/>
          <w:numId w:val="30"/>
        </w:numPr>
      </w:pPr>
      <w:r w:rsidRPr="00CB39BB">
        <w:lastRenderedPageBreak/>
        <w:t>Interventies en ondersteuning ter bevordering van schoolaanwezigheid</w:t>
      </w:r>
      <w:bookmarkEnd w:id="4"/>
    </w:p>
    <w:p w14:paraId="0ABDE9E9" w14:textId="77777777" w:rsidR="001F4643" w:rsidRDefault="001F4643" w:rsidP="00F313CC">
      <w:pPr>
        <w:pStyle w:val="Kop3"/>
        <w:spacing w:before="0" w:line="240" w:lineRule="auto"/>
        <w:rPr>
          <w:rStyle w:val="Kop2Char"/>
        </w:rPr>
      </w:pPr>
      <w:bookmarkStart w:id="5" w:name="_Toc169004727"/>
    </w:p>
    <w:p w14:paraId="25B3FDA8" w14:textId="602EA7CE" w:rsidR="00EC5442" w:rsidRPr="002D0FDF" w:rsidRDefault="00EC5442" w:rsidP="001F4643">
      <w:pPr>
        <w:pStyle w:val="Kop3"/>
        <w:numPr>
          <w:ilvl w:val="1"/>
          <w:numId w:val="30"/>
        </w:numPr>
        <w:spacing w:before="0" w:line="240" w:lineRule="auto"/>
        <w:rPr>
          <w:rFonts w:ascii="Arial" w:hAnsi="Arial" w:cs="Arial"/>
          <w:b/>
          <w:bCs/>
          <w:color w:val="2F799D"/>
        </w:rPr>
      </w:pPr>
      <w:r w:rsidRPr="001F4643">
        <w:rPr>
          <w:rStyle w:val="Kop2Char"/>
        </w:rPr>
        <w:t>Drie niveaus van schoolaanwezigheid en bijbehorende</w:t>
      </w:r>
      <w:bookmarkStart w:id="6" w:name="_Toc168481610"/>
      <w:bookmarkStart w:id="7" w:name="_Toc168482004"/>
      <w:r w:rsidR="006B43A7" w:rsidRPr="001F4643">
        <w:rPr>
          <w:rStyle w:val="Kop2Char"/>
        </w:rPr>
        <w:t xml:space="preserve"> i</w:t>
      </w:r>
      <w:r w:rsidRPr="001F4643">
        <w:rPr>
          <w:rStyle w:val="Kop2Char"/>
        </w:rPr>
        <w:t>nterventies</w:t>
      </w:r>
      <w:bookmarkEnd w:id="5"/>
      <w:bookmarkEnd w:id="6"/>
      <w:bookmarkEnd w:id="7"/>
      <w:r w:rsidR="00720972">
        <w:rPr>
          <w:rFonts w:ascii="Arial" w:hAnsi="Arial" w:cs="Arial"/>
          <w:b/>
          <w:bCs/>
          <w:color w:val="2F799D"/>
        </w:rPr>
        <w:br/>
      </w:r>
    </w:p>
    <w:p w14:paraId="565CBC35" w14:textId="3CC679D4" w:rsidR="00CD3163" w:rsidRPr="001F4643" w:rsidRDefault="00EC5442" w:rsidP="001F4643">
      <w:pPr>
        <w:pStyle w:val="Plattetekst"/>
        <w:spacing w:line="276" w:lineRule="auto"/>
        <w:rPr>
          <w:rStyle w:val="PlattetekstChar"/>
          <w:rFonts w:asciiTheme="minorHAnsi" w:hAnsiTheme="minorHAnsi" w:cstheme="minorHAnsi"/>
        </w:rPr>
      </w:pPr>
      <w:r w:rsidRPr="001F4643">
        <w:rPr>
          <w:rStyle w:val="PlattetekstChar"/>
          <w:rFonts w:asciiTheme="minorHAnsi" w:hAnsiTheme="minorHAnsi" w:cstheme="minorHAnsi"/>
        </w:rPr>
        <w:t xml:space="preserve">Bij de aanpak van schoolaanwezigheid hanteren we het </w:t>
      </w:r>
      <w:r w:rsidRPr="00B1674A">
        <w:rPr>
          <w:rStyle w:val="PlattetekstChar"/>
          <w:rFonts w:asciiTheme="minorHAnsi" w:hAnsiTheme="minorHAnsi" w:cstheme="minorHAnsi"/>
        </w:rPr>
        <w:t xml:space="preserve">Response </w:t>
      </w:r>
      <w:proofErr w:type="spellStart"/>
      <w:r w:rsidRPr="00B1674A">
        <w:rPr>
          <w:rStyle w:val="PlattetekstChar"/>
          <w:rFonts w:asciiTheme="minorHAnsi" w:hAnsiTheme="minorHAnsi" w:cstheme="minorHAnsi"/>
        </w:rPr>
        <w:t>to</w:t>
      </w:r>
      <w:proofErr w:type="spellEnd"/>
      <w:r w:rsidRPr="00B1674A">
        <w:rPr>
          <w:rStyle w:val="PlattetekstChar"/>
          <w:rFonts w:asciiTheme="minorHAnsi" w:hAnsiTheme="minorHAnsi" w:cstheme="minorHAnsi"/>
        </w:rPr>
        <w:t xml:space="preserve"> </w:t>
      </w:r>
      <w:proofErr w:type="spellStart"/>
      <w:r w:rsidRPr="00B1674A">
        <w:rPr>
          <w:rStyle w:val="PlattetekstChar"/>
          <w:rFonts w:asciiTheme="minorHAnsi" w:hAnsiTheme="minorHAnsi" w:cstheme="minorHAnsi"/>
        </w:rPr>
        <w:t>Intervention</w:t>
      </w:r>
      <w:proofErr w:type="spellEnd"/>
      <w:r w:rsidRPr="00B1674A">
        <w:rPr>
          <w:rStyle w:val="PlattetekstChar"/>
          <w:rFonts w:asciiTheme="minorHAnsi" w:hAnsiTheme="minorHAnsi" w:cstheme="minorHAnsi"/>
        </w:rPr>
        <w:t xml:space="preserve"> (</w:t>
      </w:r>
      <w:proofErr w:type="spellStart"/>
      <w:r w:rsidRPr="00B1674A">
        <w:rPr>
          <w:rStyle w:val="PlattetekstChar"/>
          <w:rFonts w:asciiTheme="minorHAnsi" w:hAnsiTheme="minorHAnsi" w:cstheme="minorHAnsi"/>
        </w:rPr>
        <w:t>RtI</w:t>
      </w:r>
      <w:proofErr w:type="spellEnd"/>
      <w:r w:rsidRPr="00B1674A">
        <w:rPr>
          <w:rStyle w:val="PlattetekstChar"/>
          <w:rFonts w:asciiTheme="minorHAnsi" w:hAnsiTheme="minorHAnsi" w:cstheme="minorHAnsi"/>
        </w:rPr>
        <w:t>)</w:t>
      </w:r>
      <w:r w:rsidR="003A5507" w:rsidRPr="00B1674A">
        <w:rPr>
          <w:rStyle w:val="PlattetekstChar"/>
          <w:rFonts w:asciiTheme="minorHAnsi" w:hAnsiTheme="minorHAnsi" w:cstheme="minorHAnsi"/>
        </w:rPr>
        <w:t xml:space="preserve"> </w:t>
      </w:r>
      <w:r w:rsidRPr="00B1674A">
        <w:rPr>
          <w:rStyle w:val="PlattetekstChar"/>
          <w:rFonts w:asciiTheme="minorHAnsi" w:hAnsiTheme="minorHAnsi" w:cstheme="minorHAnsi"/>
        </w:rPr>
        <w:t xml:space="preserve">model. </w:t>
      </w:r>
      <w:r w:rsidRPr="001F4643">
        <w:rPr>
          <w:rStyle w:val="PlattetekstChar"/>
          <w:rFonts w:asciiTheme="minorHAnsi" w:hAnsiTheme="minorHAnsi" w:cstheme="minorHAnsi"/>
        </w:rPr>
        <w:t xml:space="preserve">Het </w:t>
      </w:r>
      <w:proofErr w:type="spellStart"/>
      <w:r w:rsidRPr="001F4643">
        <w:rPr>
          <w:rStyle w:val="PlattetekstChar"/>
          <w:rFonts w:asciiTheme="minorHAnsi" w:hAnsiTheme="minorHAnsi" w:cstheme="minorHAnsi"/>
        </w:rPr>
        <w:t>RtI</w:t>
      </w:r>
      <w:proofErr w:type="spellEnd"/>
      <w:r w:rsidRPr="001F4643">
        <w:rPr>
          <w:rStyle w:val="PlattetekstChar"/>
          <w:rFonts w:asciiTheme="minorHAnsi" w:hAnsiTheme="minorHAnsi" w:cstheme="minorHAnsi"/>
        </w:rPr>
        <w:t xml:space="preserve"> model wordt gekenmerkt door een piramide</w:t>
      </w:r>
      <w:r w:rsidR="00787476" w:rsidRPr="001F4643">
        <w:rPr>
          <w:rStyle w:val="PlattetekstChar"/>
          <w:rFonts w:asciiTheme="minorHAnsi" w:hAnsiTheme="minorHAnsi" w:cstheme="minorHAnsi"/>
        </w:rPr>
        <w:t>/cirkeldiagram</w:t>
      </w:r>
      <w:r w:rsidRPr="001F4643">
        <w:rPr>
          <w:rStyle w:val="PlattetekstChar"/>
          <w:rFonts w:asciiTheme="minorHAnsi" w:hAnsiTheme="minorHAnsi" w:cstheme="minorHAnsi"/>
        </w:rPr>
        <w:t xml:space="preserve"> (zie </w:t>
      </w:r>
      <w:r w:rsidR="00787476" w:rsidRPr="001F4643">
        <w:rPr>
          <w:rStyle w:val="PlattetekstChar"/>
          <w:rFonts w:asciiTheme="minorHAnsi" w:hAnsiTheme="minorHAnsi" w:cstheme="minorHAnsi"/>
        </w:rPr>
        <w:t>hieronder</w:t>
      </w:r>
      <w:r w:rsidRPr="001F4643">
        <w:rPr>
          <w:rStyle w:val="PlattetekstChar"/>
          <w:rFonts w:asciiTheme="minorHAnsi" w:hAnsiTheme="minorHAnsi" w:cstheme="minorHAnsi"/>
        </w:rPr>
        <w:t xml:space="preserve">), waarin elk niveau (Tier) een eigen groep en benadering weergeeft met daarbij passende interventieniveaus. Zodra interventies meer individueler en intensiever worden (Tier 2 en 3) wordt dit opgepakt door onze Commissie voor de Begeleiding en vastgelegd volgens geldende afspraken (o.a. in het OPP). </w:t>
      </w:r>
      <w:r w:rsidRPr="001F4643">
        <w:rPr>
          <w:rStyle w:val="PlattetekstChar"/>
          <w:rFonts w:asciiTheme="minorHAnsi" w:hAnsiTheme="minorHAnsi" w:cstheme="minorHAnsi"/>
        </w:rPr>
        <w:br/>
      </w:r>
      <w:r w:rsidR="00B70674" w:rsidRPr="001F4643">
        <w:rPr>
          <w:rStyle w:val="PlattetekstChar"/>
          <w:rFonts w:asciiTheme="minorHAnsi" w:hAnsiTheme="minorHAnsi" w:cstheme="minorHAnsi"/>
        </w:rPr>
        <w:br/>
      </w:r>
      <w:r w:rsidR="00CD3163" w:rsidRPr="001F4643">
        <w:rPr>
          <w:rStyle w:val="PlattetekstChar"/>
          <w:rFonts w:asciiTheme="minorHAnsi" w:hAnsiTheme="minorHAnsi" w:cstheme="minorHAnsi"/>
        </w:rPr>
        <w:t>We hanteren onderstaande indeling van Tiers:</w:t>
      </w:r>
    </w:p>
    <w:p w14:paraId="111C883D" w14:textId="412F6013" w:rsidR="00CD3163" w:rsidRDefault="00787476" w:rsidP="00F313CC">
      <w:pPr>
        <w:pStyle w:val="Plattetekst"/>
        <w:ind w:left="708"/>
        <w:rPr>
          <w:rStyle w:val="PlattetekstChar"/>
          <w:rFonts w:ascii="Arial" w:hAnsi="Arial" w:cs="Arial"/>
        </w:rPr>
      </w:pPr>
      <w:r w:rsidRPr="002E66EE">
        <w:rPr>
          <w:rFonts w:ascii="Arial" w:hAnsi="Arial" w:cs="Arial"/>
          <w:b/>
          <w:bCs/>
          <w:noProof/>
        </w:rPr>
        <w:drawing>
          <wp:anchor distT="0" distB="0" distL="114300" distR="114300" simplePos="0" relativeHeight="251678720" behindDoc="1" locked="0" layoutInCell="1" allowOverlap="1" wp14:anchorId="58EA9E11" wp14:editId="62CC9E18">
            <wp:simplePos x="0" y="0"/>
            <wp:positionH relativeFrom="column">
              <wp:posOffset>4142740</wp:posOffset>
            </wp:positionH>
            <wp:positionV relativeFrom="paragraph">
              <wp:posOffset>241935</wp:posOffset>
            </wp:positionV>
            <wp:extent cx="1915795" cy="1847850"/>
            <wp:effectExtent l="0" t="0" r="8255" b="0"/>
            <wp:wrapTight wrapText="bothSides">
              <wp:wrapPolygon edited="0">
                <wp:start x="0" y="0"/>
                <wp:lineTo x="0" y="21377"/>
                <wp:lineTo x="21478" y="21377"/>
                <wp:lineTo x="21478" y="0"/>
                <wp:lineTo x="0" y="0"/>
              </wp:wrapPolygon>
            </wp:wrapTight>
            <wp:docPr id="16" name="Grafiek 16" descr="P290#y1">
              <a:extLst xmlns:a="http://schemas.openxmlformats.org/drawingml/2006/main">
                <a:ext uri="{FF2B5EF4-FFF2-40B4-BE49-F238E27FC236}">
                  <a16:creationId xmlns:a16="http://schemas.microsoft.com/office/drawing/2014/main" id="{A371BACD-F2FD-B710-ED3C-B0AD07DA3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D1C4F2D" w14:textId="20B7AB32" w:rsidR="00CD3163" w:rsidRPr="00E71B49" w:rsidRDefault="00787476" w:rsidP="00CD3163">
      <w:pPr>
        <w:ind w:left="1416"/>
        <w:rPr>
          <w:rFonts w:ascii="Arial" w:hAnsi="Arial" w:cs="Arial"/>
        </w:rPr>
      </w:pPr>
      <w:r w:rsidRPr="0012164F">
        <w:rPr>
          <w:noProof/>
        </w:rPr>
        <w:drawing>
          <wp:anchor distT="0" distB="0" distL="114300" distR="114300" simplePos="0" relativeHeight="251677696" behindDoc="1" locked="0" layoutInCell="1" allowOverlap="1" wp14:anchorId="12163649" wp14:editId="26929035">
            <wp:simplePos x="0" y="0"/>
            <wp:positionH relativeFrom="column">
              <wp:posOffset>381115</wp:posOffset>
            </wp:positionH>
            <wp:positionV relativeFrom="paragraph">
              <wp:posOffset>6523</wp:posOffset>
            </wp:positionV>
            <wp:extent cx="3560445" cy="1924050"/>
            <wp:effectExtent l="0" t="0" r="1905" b="0"/>
            <wp:wrapTight wrapText="bothSides">
              <wp:wrapPolygon edited="0">
                <wp:start x="0" y="0"/>
                <wp:lineTo x="0" y="21386"/>
                <wp:lineTo x="21496" y="21386"/>
                <wp:lineTo x="21496" y="0"/>
                <wp:lineTo x="0" y="0"/>
              </wp:wrapPolygon>
            </wp:wrapTight>
            <wp:docPr id="1209145899" name="Afbeelding 1209145899" descr="P29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45899" name="Afbeelding 1209145899" descr="P291#y1"/>
                    <pic:cNvPicPr/>
                  </pic:nvPicPr>
                  <pic:blipFill rotWithShape="1">
                    <a:blip r:embed="rId17" cstate="print">
                      <a:extLst>
                        <a:ext uri="{28A0092B-C50C-407E-A947-70E740481C1C}">
                          <a14:useLocalDpi xmlns:a14="http://schemas.microsoft.com/office/drawing/2010/main" val="0"/>
                        </a:ext>
                      </a:extLst>
                    </a:blip>
                    <a:srcRect l="8763" t="37811" r="33432" b="12634"/>
                    <a:stretch/>
                  </pic:blipFill>
                  <pic:spPr bwMode="auto">
                    <a:xfrm>
                      <a:off x="0" y="0"/>
                      <a:ext cx="3560445" cy="192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6E133C" w14:textId="7D546E99" w:rsidR="00EC5442" w:rsidRPr="001F4643" w:rsidRDefault="00EC5442" w:rsidP="001F4643">
      <w:pPr>
        <w:spacing w:line="276" w:lineRule="auto"/>
        <w:rPr>
          <w:rStyle w:val="PlattetekstChar"/>
          <w:rFonts w:asciiTheme="minorHAnsi" w:hAnsiTheme="minorHAnsi" w:cstheme="minorHAnsi"/>
        </w:rPr>
      </w:pPr>
      <w:r w:rsidRPr="001F4643">
        <w:rPr>
          <w:rStyle w:val="PlattetekstChar"/>
          <w:rFonts w:asciiTheme="minorHAnsi" w:hAnsiTheme="minorHAnsi" w:cstheme="minorHAnsi"/>
        </w:rPr>
        <w:t>In Tabel 3 staat op hoofdlijnen onze aanpak per Tier toegelicht.</w:t>
      </w:r>
    </w:p>
    <w:tbl>
      <w:tblPr>
        <w:tblStyle w:val="Tabelraster"/>
        <w:tblpPr w:leftFromText="141" w:rightFromText="141" w:vertAnchor="text" w:horzAnchor="margin" w:tblpY="152"/>
        <w:tblW w:w="0" w:type="auto"/>
        <w:tblLook w:val="04A0" w:firstRow="1" w:lastRow="0" w:firstColumn="1" w:lastColumn="0" w:noHBand="0" w:noVBand="1"/>
      </w:tblPr>
      <w:tblGrid>
        <w:gridCol w:w="620"/>
        <w:gridCol w:w="2352"/>
        <w:gridCol w:w="5387"/>
      </w:tblGrid>
      <w:tr w:rsidR="00DD2E76" w:rsidRPr="002D0FDF" w14:paraId="175A5BA5" w14:textId="77777777" w:rsidTr="7857CD15">
        <w:tc>
          <w:tcPr>
            <w:tcW w:w="620" w:type="dxa"/>
            <w:shd w:val="clear" w:color="auto" w:fill="27789D"/>
          </w:tcPr>
          <w:p w14:paraId="262B2DD3" w14:textId="77777777" w:rsidR="00B70674" w:rsidRPr="001F4643" w:rsidRDefault="00B70674" w:rsidP="001F4643">
            <w:pPr>
              <w:spacing w:line="276" w:lineRule="auto"/>
              <w:rPr>
                <w:rFonts w:cstheme="minorHAnsi"/>
                <w:b/>
                <w:bCs/>
                <w:color w:val="FFFFFF" w:themeColor="background1"/>
              </w:rPr>
            </w:pPr>
            <w:r w:rsidRPr="001F4643">
              <w:rPr>
                <w:rFonts w:cstheme="minorHAnsi"/>
                <w:b/>
                <w:bCs/>
                <w:color w:val="FFFFFF" w:themeColor="background1"/>
              </w:rPr>
              <w:t>Tier</w:t>
            </w:r>
          </w:p>
        </w:tc>
        <w:tc>
          <w:tcPr>
            <w:tcW w:w="2352" w:type="dxa"/>
            <w:shd w:val="clear" w:color="auto" w:fill="27789D"/>
          </w:tcPr>
          <w:p w14:paraId="6189C5F3" w14:textId="77777777" w:rsidR="00B70674" w:rsidRPr="001F4643" w:rsidRDefault="00B70674" w:rsidP="001F4643">
            <w:pPr>
              <w:spacing w:line="276" w:lineRule="auto"/>
              <w:rPr>
                <w:rFonts w:cstheme="minorHAnsi"/>
                <w:b/>
                <w:bCs/>
                <w:color w:val="FFFFFF" w:themeColor="background1"/>
              </w:rPr>
            </w:pPr>
            <w:proofErr w:type="spellStart"/>
            <w:r w:rsidRPr="001F4643">
              <w:rPr>
                <w:rFonts w:cstheme="minorHAnsi"/>
                <w:b/>
                <w:bCs/>
                <w:color w:val="FFFFFF" w:themeColor="background1"/>
              </w:rPr>
              <w:t>Doelgroep</w:t>
            </w:r>
            <w:proofErr w:type="spellEnd"/>
          </w:p>
        </w:tc>
        <w:tc>
          <w:tcPr>
            <w:tcW w:w="5387" w:type="dxa"/>
            <w:shd w:val="clear" w:color="auto" w:fill="27789D"/>
          </w:tcPr>
          <w:p w14:paraId="7D7BF45C" w14:textId="77777777" w:rsidR="00B70674" w:rsidRPr="001F4643" w:rsidRDefault="00B70674" w:rsidP="001F4643">
            <w:pPr>
              <w:spacing w:line="276" w:lineRule="auto"/>
              <w:rPr>
                <w:rFonts w:cstheme="minorHAnsi"/>
                <w:b/>
                <w:bCs/>
                <w:color w:val="FFFFFF" w:themeColor="background1"/>
              </w:rPr>
            </w:pPr>
            <w:proofErr w:type="spellStart"/>
            <w:r w:rsidRPr="001F4643">
              <w:rPr>
                <w:rFonts w:cstheme="minorHAnsi"/>
                <w:b/>
                <w:bCs/>
                <w:color w:val="FFFFFF" w:themeColor="background1"/>
              </w:rPr>
              <w:t>Interventies</w:t>
            </w:r>
            <w:proofErr w:type="spellEnd"/>
          </w:p>
        </w:tc>
      </w:tr>
      <w:tr w:rsidR="00B70674" w:rsidRPr="002D0FDF" w14:paraId="24749200" w14:textId="77777777" w:rsidTr="7857CD15">
        <w:tc>
          <w:tcPr>
            <w:tcW w:w="620" w:type="dxa"/>
          </w:tcPr>
          <w:p w14:paraId="007A83EA" w14:textId="77777777" w:rsidR="00B70674" w:rsidRPr="001F4643" w:rsidRDefault="00B70674" w:rsidP="001F4643">
            <w:pPr>
              <w:spacing w:line="276" w:lineRule="auto"/>
              <w:rPr>
                <w:rFonts w:cstheme="minorHAnsi"/>
              </w:rPr>
            </w:pPr>
            <w:r w:rsidRPr="001F4643">
              <w:rPr>
                <w:rFonts w:cstheme="minorHAnsi"/>
              </w:rPr>
              <w:t>1</w:t>
            </w:r>
          </w:p>
        </w:tc>
        <w:tc>
          <w:tcPr>
            <w:tcW w:w="2352" w:type="dxa"/>
          </w:tcPr>
          <w:p w14:paraId="7723599B" w14:textId="361ABD78" w:rsidR="00B70674" w:rsidRPr="001F4643" w:rsidRDefault="00B70674" w:rsidP="001F4643">
            <w:pPr>
              <w:spacing w:line="276" w:lineRule="auto"/>
              <w:rPr>
                <w:rFonts w:cstheme="minorHAnsi"/>
                <w:lang w:val="nl-NL"/>
              </w:rPr>
            </w:pPr>
            <w:r w:rsidRPr="001F4643">
              <w:rPr>
                <w:rFonts w:cstheme="minorHAnsi"/>
                <w:lang w:val="nl-NL"/>
              </w:rPr>
              <w:t>De groep leerlingen die weleens verzuimt, maar van wie het verzuim toch incidenteel genoemd mag worden. Omdat de groep die de school altijd bezoekt het grootst is, vormt deze de onderste laag.</w:t>
            </w:r>
          </w:p>
        </w:tc>
        <w:tc>
          <w:tcPr>
            <w:tcW w:w="5387" w:type="dxa"/>
          </w:tcPr>
          <w:p w14:paraId="2A18C6BD" w14:textId="77777777" w:rsidR="001F4643" w:rsidRDefault="00B70674" w:rsidP="001F4643">
            <w:pPr>
              <w:spacing w:line="276" w:lineRule="auto"/>
              <w:rPr>
                <w:rFonts w:cstheme="minorHAnsi"/>
              </w:rPr>
            </w:pPr>
            <w:r w:rsidRPr="001F4643">
              <w:rPr>
                <w:rFonts w:cstheme="minorHAnsi"/>
                <w:b/>
                <w:bCs/>
                <w:lang w:val="nl-NL"/>
              </w:rPr>
              <w:t>Universele interventies</w:t>
            </w:r>
            <w:r w:rsidRPr="001F4643">
              <w:rPr>
                <w:rFonts w:cstheme="minorHAnsi"/>
                <w:lang w:val="nl-NL"/>
              </w:rPr>
              <w:t xml:space="preserve"> om schoolverzuim te voorkomen en schoolaanwezigheid te promoten (Tier 1). </w:t>
            </w:r>
            <w:r w:rsidRPr="001F4643">
              <w:rPr>
                <w:rFonts w:cstheme="minorHAnsi"/>
              </w:rPr>
              <w:t xml:space="preserve">Hier </w:t>
            </w:r>
            <w:proofErr w:type="spellStart"/>
            <w:r w:rsidRPr="001F4643">
              <w:rPr>
                <w:rFonts w:cstheme="minorHAnsi"/>
              </w:rPr>
              <w:t>zetten</w:t>
            </w:r>
            <w:proofErr w:type="spellEnd"/>
            <w:r w:rsidRPr="001F4643">
              <w:rPr>
                <w:rFonts w:cstheme="minorHAnsi"/>
              </w:rPr>
              <w:t xml:space="preserve"> we op in door:</w:t>
            </w:r>
          </w:p>
          <w:p w14:paraId="756F12D0" w14:textId="33087808" w:rsidR="001F4643" w:rsidRDefault="00B70674" w:rsidP="001F4643">
            <w:pPr>
              <w:pStyle w:val="Lijstalinea"/>
              <w:numPr>
                <w:ilvl w:val="0"/>
                <w:numId w:val="31"/>
              </w:numPr>
              <w:spacing w:line="276" w:lineRule="auto"/>
              <w:rPr>
                <w:rFonts w:cstheme="minorHAnsi"/>
                <w:lang w:val="nl-NL"/>
              </w:rPr>
            </w:pPr>
            <w:r w:rsidRPr="001F4643">
              <w:rPr>
                <w:rFonts w:cstheme="minorHAnsi"/>
                <w:lang w:val="nl-NL"/>
              </w:rPr>
              <w:t>Continu</w:t>
            </w:r>
            <w:r w:rsidR="00C578D2" w:rsidRPr="001F4643">
              <w:rPr>
                <w:rFonts w:cstheme="minorHAnsi"/>
                <w:lang w:val="nl-NL"/>
              </w:rPr>
              <w:t>e</w:t>
            </w:r>
            <w:r w:rsidRPr="001F4643">
              <w:rPr>
                <w:rFonts w:cstheme="minorHAnsi"/>
                <w:lang w:val="nl-NL"/>
              </w:rPr>
              <w:t xml:space="preserve"> aandacht voor een positief schoolklimaat</w:t>
            </w:r>
            <w:r w:rsidR="001F4643">
              <w:rPr>
                <w:rFonts w:cstheme="minorHAnsi"/>
                <w:lang w:val="nl-NL"/>
              </w:rPr>
              <w:t>.</w:t>
            </w:r>
          </w:p>
          <w:p w14:paraId="0967EBD8" w14:textId="565B0BE9" w:rsidR="00383EF3" w:rsidRDefault="00383EF3" w:rsidP="001F4643">
            <w:pPr>
              <w:pStyle w:val="Lijstalinea"/>
              <w:numPr>
                <w:ilvl w:val="0"/>
                <w:numId w:val="31"/>
              </w:numPr>
              <w:spacing w:line="276" w:lineRule="auto"/>
              <w:rPr>
                <w:rFonts w:cstheme="minorHAnsi"/>
                <w:lang w:val="nl-NL"/>
              </w:rPr>
            </w:pPr>
            <w:r>
              <w:rPr>
                <w:rFonts w:cstheme="minorHAnsi"/>
                <w:lang w:val="nl-NL"/>
              </w:rPr>
              <w:t>Gouden weken</w:t>
            </w:r>
            <w:r w:rsidR="00A35534">
              <w:rPr>
                <w:rFonts w:cstheme="minorHAnsi"/>
                <w:lang w:val="nl-NL"/>
              </w:rPr>
              <w:t xml:space="preserve">. </w:t>
            </w:r>
            <w:r>
              <w:rPr>
                <w:rFonts w:cstheme="minorHAnsi"/>
                <w:lang w:val="nl-NL"/>
              </w:rPr>
              <w:t>Serie lessen gericht op groepsvorming tijdens de mentorlessen</w:t>
            </w:r>
            <w:r w:rsidR="00A35534">
              <w:rPr>
                <w:rFonts w:cstheme="minorHAnsi"/>
                <w:lang w:val="nl-NL"/>
              </w:rPr>
              <w:t xml:space="preserve"> gedurende de eerste periode van het schooljaar.</w:t>
            </w:r>
          </w:p>
          <w:p w14:paraId="11124241" w14:textId="1081E5E1" w:rsidR="008B0AAB" w:rsidRDefault="00E56762" w:rsidP="001F4643">
            <w:pPr>
              <w:pStyle w:val="Lijstalinea"/>
              <w:numPr>
                <w:ilvl w:val="0"/>
                <w:numId w:val="31"/>
              </w:numPr>
              <w:spacing w:line="276" w:lineRule="auto"/>
              <w:rPr>
                <w:rFonts w:cstheme="minorHAnsi"/>
                <w:lang w:val="nl-NL"/>
              </w:rPr>
            </w:pPr>
            <w:r>
              <w:rPr>
                <w:rFonts w:cstheme="minorHAnsi"/>
                <w:lang w:val="nl-NL"/>
              </w:rPr>
              <w:t xml:space="preserve">Programma gericht op </w:t>
            </w:r>
            <w:r w:rsidR="00256B0F">
              <w:rPr>
                <w:rFonts w:cstheme="minorHAnsi"/>
                <w:lang w:val="nl-NL"/>
              </w:rPr>
              <w:t xml:space="preserve">groepsvorming </w:t>
            </w:r>
            <w:r w:rsidR="00917EDB">
              <w:rPr>
                <w:rFonts w:cstheme="minorHAnsi"/>
                <w:lang w:val="nl-NL"/>
              </w:rPr>
              <w:t xml:space="preserve">tijdens de lessen lichamelijke opvoeding. Deze lessen vinden plaats </w:t>
            </w:r>
            <w:r w:rsidR="00256B0F">
              <w:rPr>
                <w:rFonts w:cstheme="minorHAnsi"/>
                <w:lang w:val="nl-NL"/>
              </w:rPr>
              <w:t>in de eerste drie maanden van het schooljaar (</w:t>
            </w:r>
            <w:r w:rsidR="00D63648">
              <w:rPr>
                <w:rFonts w:cstheme="minorHAnsi"/>
                <w:lang w:val="nl-NL"/>
              </w:rPr>
              <w:t>m</w:t>
            </w:r>
            <w:r w:rsidR="00256B0F">
              <w:rPr>
                <w:rFonts w:cstheme="minorHAnsi"/>
                <w:lang w:val="nl-NL"/>
              </w:rPr>
              <w:t xml:space="preserve">et name </w:t>
            </w:r>
            <w:r w:rsidR="00917EDB">
              <w:rPr>
                <w:rFonts w:cstheme="minorHAnsi"/>
                <w:lang w:val="nl-NL"/>
              </w:rPr>
              <w:t xml:space="preserve">gericht op </w:t>
            </w:r>
            <w:r w:rsidR="00256B0F">
              <w:rPr>
                <w:rFonts w:cstheme="minorHAnsi"/>
                <w:lang w:val="nl-NL"/>
              </w:rPr>
              <w:t>eerste</w:t>
            </w:r>
            <w:r w:rsidR="00917EDB">
              <w:rPr>
                <w:rFonts w:cstheme="minorHAnsi"/>
                <w:lang w:val="nl-NL"/>
              </w:rPr>
              <w:t>-</w:t>
            </w:r>
            <w:r w:rsidR="00256B0F">
              <w:rPr>
                <w:rFonts w:cstheme="minorHAnsi"/>
                <w:lang w:val="nl-NL"/>
              </w:rPr>
              <w:t xml:space="preserve"> en tweedejaars). </w:t>
            </w:r>
          </w:p>
          <w:p w14:paraId="5009113B" w14:textId="0D50EF10" w:rsidR="00A35534" w:rsidRPr="00B1674A" w:rsidRDefault="00A35534" w:rsidP="001F4643">
            <w:pPr>
              <w:pStyle w:val="Lijstalinea"/>
              <w:numPr>
                <w:ilvl w:val="0"/>
                <w:numId w:val="31"/>
              </w:numPr>
              <w:spacing w:line="276" w:lineRule="auto"/>
              <w:rPr>
                <w:rFonts w:cstheme="minorHAnsi"/>
                <w:lang w:val="nl-NL"/>
              </w:rPr>
            </w:pPr>
            <w:r>
              <w:rPr>
                <w:rFonts w:cstheme="minorHAnsi"/>
                <w:lang w:val="nl-NL"/>
              </w:rPr>
              <w:t xml:space="preserve">Aandacht voor leren-leren. Eerstejaars leerlingen </w:t>
            </w:r>
            <w:r w:rsidR="00735ADD">
              <w:rPr>
                <w:rFonts w:cstheme="minorHAnsi"/>
                <w:lang w:val="nl-NL"/>
              </w:rPr>
              <w:t>krijgen les in leren</w:t>
            </w:r>
            <w:r w:rsidR="001233C9">
              <w:rPr>
                <w:rFonts w:cstheme="minorHAnsi"/>
                <w:lang w:val="nl-NL"/>
              </w:rPr>
              <w:t>-</w:t>
            </w:r>
            <w:r w:rsidR="00735ADD">
              <w:rPr>
                <w:rFonts w:cstheme="minorHAnsi"/>
                <w:lang w:val="nl-NL"/>
              </w:rPr>
              <w:t>leren.</w:t>
            </w:r>
            <w:r w:rsidR="004040CE">
              <w:rPr>
                <w:rFonts w:cstheme="minorHAnsi"/>
                <w:lang w:val="nl-NL"/>
              </w:rPr>
              <w:t xml:space="preserve"> Voor tweedejaars leerlingen is hier aandacht voor in de mentorlessen.</w:t>
            </w:r>
            <w:r w:rsidR="00735ADD">
              <w:rPr>
                <w:rFonts w:cstheme="minorHAnsi"/>
                <w:lang w:val="nl-NL"/>
              </w:rPr>
              <w:t xml:space="preserve"> Indien een leerling meer ondersteuning </w:t>
            </w:r>
            <w:r w:rsidR="001233C9">
              <w:rPr>
                <w:rFonts w:cstheme="minorHAnsi"/>
                <w:lang w:val="nl-NL"/>
              </w:rPr>
              <w:t xml:space="preserve">nodig </w:t>
            </w:r>
            <w:r w:rsidR="00735ADD">
              <w:rPr>
                <w:rFonts w:cstheme="minorHAnsi"/>
                <w:lang w:val="nl-NL"/>
              </w:rPr>
              <w:t xml:space="preserve">heeft ten aanzien van plannen en organiseren </w:t>
            </w:r>
            <w:r w:rsidR="006502E4">
              <w:rPr>
                <w:rFonts w:cstheme="minorHAnsi"/>
                <w:lang w:val="nl-NL"/>
              </w:rPr>
              <w:t xml:space="preserve">kan een leerling </w:t>
            </w:r>
            <w:r w:rsidR="00CE19AB">
              <w:rPr>
                <w:rFonts w:cstheme="minorHAnsi"/>
                <w:lang w:val="nl-NL"/>
              </w:rPr>
              <w:t xml:space="preserve">een periode </w:t>
            </w:r>
            <w:r w:rsidR="006502E4">
              <w:rPr>
                <w:rFonts w:cstheme="minorHAnsi"/>
                <w:lang w:val="nl-NL"/>
              </w:rPr>
              <w:t xml:space="preserve">extra ondersteuning van de </w:t>
            </w:r>
            <w:r w:rsidR="00C65404">
              <w:rPr>
                <w:rFonts w:cstheme="minorHAnsi"/>
                <w:lang w:val="nl-NL"/>
              </w:rPr>
              <w:t xml:space="preserve">leraar </w:t>
            </w:r>
            <w:r w:rsidR="00C65404">
              <w:rPr>
                <w:rFonts w:cstheme="minorHAnsi"/>
                <w:lang w:val="nl-NL"/>
              </w:rPr>
              <w:lastRenderedPageBreak/>
              <w:t xml:space="preserve">ondersteuner </w:t>
            </w:r>
            <w:r w:rsidR="006502E4">
              <w:rPr>
                <w:rFonts w:cstheme="minorHAnsi"/>
                <w:lang w:val="nl-NL"/>
              </w:rPr>
              <w:t xml:space="preserve">ontvangen. </w:t>
            </w:r>
            <w:r w:rsidR="00C65404">
              <w:rPr>
                <w:rFonts w:cstheme="minorHAnsi"/>
                <w:lang w:val="nl-NL"/>
              </w:rPr>
              <w:t>Dit is op indicatie van de CvB.</w:t>
            </w:r>
          </w:p>
          <w:p w14:paraId="0984499B" w14:textId="77777777" w:rsidR="001F4643" w:rsidRPr="00D50AB2" w:rsidRDefault="00B70674" w:rsidP="001F4643">
            <w:pPr>
              <w:pStyle w:val="Lijstalinea"/>
              <w:numPr>
                <w:ilvl w:val="0"/>
                <w:numId w:val="31"/>
              </w:numPr>
              <w:spacing w:line="276" w:lineRule="auto"/>
              <w:rPr>
                <w:rFonts w:cstheme="minorHAnsi"/>
                <w:lang w:val="nl-NL"/>
              </w:rPr>
            </w:pPr>
            <w:r w:rsidRPr="00D50AB2">
              <w:rPr>
                <w:rFonts w:cstheme="minorHAnsi"/>
                <w:lang w:val="nl-NL"/>
              </w:rPr>
              <w:t>Aanpak gericht om pestgedrag tegen te gaan</w:t>
            </w:r>
            <w:r w:rsidR="001F4643" w:rsidRPr="00D50AB2">
              <w:rPr>
                <w:rFonts w:cstheme="minorHAnsi"/>
                <w:lang w:val="nl-NL"/>
              </w:rPr>
              <w:t>.</w:t>
            </w:r>
          </w:p>
          <w:p w14:paraId="7C6DEF58" w14:textId="358705D1" w:rsidR="0079483A" w:rsidRPr="00D50AB2" w:rsidRDefault="00B70674" w:rsidP="009F7D4E">
            <w:pPr>
              <w:pStyle w:val="Lijstalinea"/>
              <w:numPr>
                <w:ilvl w:val="0"/>
                <w:numId w:val="31"/>
              </w:numPr>
              <w:spacing w:line="276" w:lineRule="auto"/>
              <w:rPr>
                <w:rFonts w:cstheme="minorHAnsi"/>
                <w:lang w:val="nl-NL"/>
              </w:rPr>
            </w:pPr>
            <w:r w:rsidRPr="00D50AB2">
              <w:rPr>
                <w:rFonts w:cstheme="minorHAnsi"/>
                <w:lang w:val="nl-NL"/>
              </w:rPr>
              <w:t>Veiligheidsbeleid binnen de school</w:t>
            </w:r>
            <w:r w:rsidR="001F4643" w:rsidRPr="00D50AB2">
              <w:rPr>
                <w:rFonts w:cstheme="minorHAnsi"/>
                <w:lang w:val="nl-NL"/>
              </w:rPr>
              <w:t>.</w:t>
            </w:r>
            <w:r w:rsidR="00A402B0" w:rsidRPr="00D50AB2">
              <w:rPr>
                <w:rFonts w:cstheme="minorHAnsi"/>
                <w:lang w:val="nl-NL"/>
              </w:rPr>
              <w:t xml:space="preserve"> </w:t>
            </w:r>
            <w:r w:rsidR="00D50AB2">
              <w:rPr>
                <w:rFonts w:cstheme="minorHAnsi"/>
                <w:lang w:val="nl-NL"/>
              </w:rPr>
              <w:t>I</w:t>
            </w:r>
            <w:r w:rsidR="002B180A" w:rsidRPr="00D50AB2">
              <w:rPr>
                <w:rFonts w:cstheme="minorHAnsi"/>
                <w:lang w:val="nl-NL"/>
              </w:rPr>
              <w:t>nterventies zijn gericht op het borgen van de veiligheid binnen de school</w:t>
            </w:r>
            <w:r w:rsidR="00AC4F86" w:rsidRPr="00D50AB2">
              <w:rPr>
                <w:rFonts w:cstheme="minorHAnsi"/>
                <w:lang w:val="nl-NL"/>
              </w:rPr>
              <w:t>. Zoals: preventielessen van bureau Halt</w:t>
            </w:r>
            <w:r w:rsidR="009F7D4E" w:rsidRPr="00D50AB2">
              <w:rPr>
                <w:rFonts w:cstheme="minorHAnsi"/>
                <w:lang w:val="nl-NL"/>
              </w:rPr>
              <w:t xml:space="preserve"> en</w:t>
            </w:r>
            <w:r w:rsidR="00AC4F86" w:rsidRPr="00D50AB2">
              <w:rPr>
                <w:rFonts w:cstheme="minorHAnsi"/>
                <w:lang w:val="nl-NL"/>
              </w:rPr>
              <w:t xml:space="preserve"> </w:t>
            </w:r>
            <w:r w:rsidR="00B32FE4" w:rsidRPr="00D50AB2">
              <w:rPr>
                <w:rFonts w:cstheme="minorHAnsi"/>
                <w:lang w:val="nl-NL"/>
              </w:rPr>
              <w:t>inzet anti-pestcoördinator</w:t>
            </w:r>
          </w:p>
          <w:p w14:paraId="235E78DC" w14:textId="253DDDBA" w:rsidR="00574B7F" w:rsidRPr="00D50AB2" w:rsidRDefault="00B70674" w:rsidP="00D50AB2">
            <w:pPr>
              <w:pStyle w:val="Lijstalinea"/>
              <w:numPr>
                <w:ilvl w:val="0"/>
                <w:numId w:val="31"/>
              </w:numPr>
              <w:spacing w:line="276" w:lineRule="auto"/>
              <w:rPr>
                <w:rFonts w:cstheme="minorHAnsi"/>
                <w:lang w:val="nl-NL"/>
              </w:rPr>
            </w:pPr>
            <w:r w:rsidRPr="00D50AB2">
              <w:rPr>
                <w:rFonts w:cstheme="minorHAnsi"/>
                <w:lang w:val="nl-NL"/>
              </w:rPr>
              <w:t xml:space="preserve">Strategieën die zich richten op de gezondheid van de kinderen, </w:t>
            </w:r>
            <w:r w:rsidR="00585460" w:rsidRPr="00D50AB2">
              <w:rPr>
                <w:rFonts w:cstheme="minorHAnsi"/>
                <w:lang w:val="nl-NL"/>
              </w:rPr>
              <w:t xml:space="preserve">zoals de gezonde school-aanpak en </w:t>
            </w:r>
            <w:r w:rsidR="004353E5" w:rsidRPr="00D50AB2">
              <w:rPr>
                <w:rFonts w:cstheme="minorHAnsi"/>
                <w:lang w:val="nl-NL"/>
              </w:rPr>
              <w:t>schoolfruit</w:t>
            </w:r>
            <w:r w:rsidR="00585460" w:rsidRPr="00D50AB2">
              <w:rPr>
                <w:rFonts w:cstheme="minorHAnsi"/>
                <w:lang w:val="nl-NL"/>
              </w:rPr>
              <w:t>.</w:t>
            </w:r>
          </w:p>
          <w:p w14:paraId="5E6359B0" w14:textId="00F79BA5" w:rsidR="006B43A7" w:rsidRPr="001F4643" w:rsidRDefault="00B70674" w:rsidP="00D50AB2">
            <w:pPr>
              <w:pStyle w:val="Lijstalinea"/>
              <w:numPr>
                <w:ilvl w:val="0"/>
                <w:numId w:val="31"/>
              </w:numPr>
              <w:spacing w:line="276" w:lineRule="auto"/>
              <w:contextualSpacing w:val="0"/>
              <w:rPr>
                <w:rFonts w:cstheme="minorHAnsi"/>
                <w:lang w:val="nl-NL"/>
              </w:rPr>
            </w:pPr>
            <w:r w:rsidRPr="00D50AB2">
              <w:rPr>
                <w:rFonts w:cstheme="minorHAnsi"/>
                <w:lang w:val="nl-NL"/>
              </w:rPr>
              <w:t>Het vergroten van de ouderbetrokkenheid.</w:t>
            </w:r>
          </w:p>
        </w:tc>
      </w:tr>
      <w:tr w:rsidR="00B70674" w:rsidRPr="002D0FDF" w14:paraId="4A531D1B" w14:textId="77777777" w:rsidTr="7857CD15">
        <w:tc>
          <w:tcPr>
            <w:tcW w:w="620" w:type="dxa"/>
          </w:tcPr>
          <w:p w14:paraId="2711D468" w14:textId="77777777" w:rsidR="00B70674" w:rsidRPr="001F4643" w:rsidRDefault="00B70674" w:rsidP="001F4643">
            <w:pPr>
              <w:spacing w:line="276" w:lineRule="auto"/>
              <w:rPr>
                <w:rFonts w:cstheme="minorHAnsi"/>
              </w:rPr>
            </w:pPr>
            <w:r w:rsidRPr="001F4643">
              <w:rPr>
                <w:rFonts w:cstheme="minorHAnsi"/>
              </w:rPr>
              <w:lastRenderedPageBreak/>
              <w:t>2</w:t>
            </w:r>
          </w:p>
        </w:tc>
        <w:tc>
          <w:tcPr>
            <w:tcW w:w="2352" w:type="dxa"/>
          </w:tcPr>
          <w:p w14:paraId="6BE71895" w14:textId="77777777" w:rsidR="00B70674" w:rsidRPr="001F4643" w:rsidRDefault="00B70674" w:rsidP="001F4643">
            <w:pPr>
              <w:spacing w:line="276" w:lineRule="auto"/>
              <w:rPr>
                <w:rFonts w:cstheme="minorHAnsi"/>
                <w:lang w:val="nl-NL"/>
              </w:rPr>
            </w:pPr>
            <w:r w:rsidRPr="001F4643">
              <w:rPr>
                <w:rFonts w:cstheme="minorHAnsi"/>
                <w:lang w:val="nl-NL"/>
              </w:rPr>
              <w:t>De groep met opkomend, mild verzuim. Deze groep is kleiner dan de groep die altijd naar school gaat, maar groter dan de laatste groep.</w:t>
            </w:r>
          </w:p>
          <w:p w14:paraId="720E5B6A" w14:textId="383F28CC" w:rsidR="006B43A7" w:rsidRPr="001F4643" w:rsidRDefault="006B43A7" w:rsidP="001F4643">
            <w:pPr>
              <w:spacing w:line="276" w:lineRule="auto"/>
              <w:rPr>
                <w:rFonts w:cstheme="minorHAnsi"/>
                <w:lang w:val="nl-NL"/>
              </w:rPr>
            </w:pPr>
          </w:p>
        </w:tc>
        <w:tc>
          <w:tcPr>
            <w:tcW w:w="5387" w:type="dxa"/>
          </w:tcPr>
          <w:p w14:paraId="2BD5F635" w14:textId="77777777" w:rsidR="00B70674" w:rsidRPr="001F4643" w:rsidRDefault="00B70674" w:rsidP="001F4643">
            <w:pPr>
              <w:spacing w:line="276" w:lineRule="auto"/>
              <w:rPr>
                <w:rFonts w:cstheme="minorHAnsi"/>
              </w:rPr>
            </w:pPr>
            <w:r w:rsidRPr="001F4643">
              <w:rPr>
                <w:rFonts w:cstheme="minorHAnsi"/>
                <w:b/>
                <w:bCs/>
                <w:lang w:val="nl-NL"/>
              </w:rPr>
              <w:t>Gerichte interventies</w:t>
            </w:r>
            <w:r w:rsidRPr="001F4643">
              <w:rPr>
                <w:rFonts w:cstheme="minorHAnsi"/>
                <w:lang w:val="nl-NL"/>
              </w:rPr>
              <w:t xml:space="preserve"> voor leerlingen die risico lopen op problematisch schoolverzuim (Tier 2). </w:t>
            </w:r>
            <w:r w:rsidRPr="00600816">
              <w:rPr>
                <w:rFonts w:cstheme="minorHAnsi"/>
                <w:lang w:val="nl-NL"/>
              </w:rPr>
              <w:t xml:space="preserve">We zetten hierbij in op de benadering door de mentor, maar ook door peer-contact. </w:t>
            </w:r>
            <w:r w:rsidRPr="00600816">
              <w:rPr>
                <w:rFonts w:cstheme="minorHAnsi"/>
              </w:rPr>
              <w:t xml:space="preserve">Ook </w:t>
            </w:r>
            <w:proofErr w:type="spellStart"/>
            <w:r w:rsidRPr="00600816">
              <w:rPr>
                <w:rFonts w:cstheme="minorHAnsi"/>
              </w:rPr>
              <w:t>betrekken</w:t>
            </w:r>
            <w:proofErr w:type="spellEnd"/>
            <w:r w:rsidRPr="00600816">
              <w:rPr>
                <w:rFonts w:cstheme="minorHAnsi"/>
              </w:rPr>
              <w:t xml:space="preserve"> we </w:t>
            </w:r>
            <w:proofErr w:type="spellStart"/>
            <w:r w:rsidRPr="00600816">
              <w:rPr>
                <w:rFonts w:cstheme="minorHAnsi"/>
              </w:rPr>
              <w:t>ouders</w:t>
            </w:r>
            <w:proofErr w:type="spellEnd"/>
            <w:r w:rsidRPr="00600816">
              <w:rPr>
                <w:rFonts w:cstheme="minorHAnsi"/>
              </w:rPr>
              <w:t xml:space="preserve"> </w:t>
            </w:r>
            <w:proofErr w:type="spellStart"/>
            <w:r w:rsidRPr="00600816">
              <w:rPr>
                <w:rFonts w:cstheme="minorHAnsi"/>
              </w:rPr>
              <w:t>bij</w:t>
            </w:r>
            <w:proofErr w:type="spellEnd"/>
            <w:r w:rsidRPr="00600816">
              <w:rPr>
                <w:rFonts w:cstheme="minorHAnsi"/>
              </w:rPr>
              <w:t xml:space="preserve"> de </w:t>
            </w:r>
            <w:proofErr w:type="spellStart"/>
            <w:r w:rsidRPr="00600816">
              <w:rPr>
                <w:rFonts w:cstheme="minorHAnsi"/>
              </w:rPr>
              <w:t>aanpak</w:t>
            </w:r>
            <w:proofErr w:type="spellEnd"/>
            <w:r w:rsidRPr="00600816">
              <w:rPr>
                <w:rFonts w:cstheme="minorHAnsi"/>
              </w:rPr>
              <w:t xml:space="preserve">.  </w:t>
            </w:r>
          </w:p>
        </w:tc>
      </w:tr>
      <w:tr w:rsidR="00B70674" w:rsidRPr="002D0FDF" w14:paraId="73333915" w14:textId="77777777" w:rsidTr="7857CD15">
        <w:tc>
          <w:tcPr>
            <w:tcW w:w="620" w:type="dxa"/>
          </w:tcPr>
          <w:p w14:paraId="71906414" w14:textId="77777777" w:rsidR="00B70674" w:rsidRPr="001F4643" w:rsidRDefault="00B70674" w:rsidP="001F4643">
            <w:pPr>
              <w:spacing w:line="276" w:lineRule="auto"/>
              <w:rPr>
                <w:rFonts w:cstheme="minorHAnsi"/>
              </w:rPr>
            </w:pPr>
            <w:r w:rsidRPr="001F4643">
              <w:rPr>
                <w:rFonts w:cstheme="minorHAnsi"/>
              </w:rPr>
              <w:t>3</w:t>
            </w:r>
          </w:p>
        </w:tc>
        <w:tc>
          <w:tcPr>
            <w:tcW w:w="2352" w:type="dxa"/>
          </w:tcPr>
          <w:p w14:paraId="4B5C5A36" w14:textId="77777777" w:rsidR="00B70674" w:rsidRPr="001F4643" w:rsidRDefault="00B70674" w:rsidP="001F4643">
            <w:pPr>
              <w:spacing w:line="276" w:lineRule="auto"/>
              <w:rPr>
                <w:rFonts w:cstheme="minorHAnsi"/>
                <w:lang w:val="nl-NL"/>
              </w:rPr>
            </w:pPr>
            <w:r w:rsidRPr="001F4643">
              <w:rPr>
                <w:rFonts w:cstheme="minorHAnsi"/>
                <w:lang w:val="nl-NL"/>
              </w:rPr>
              <w:t xml:space="preserve">De groep structurele en zware </w:t>
            </w:r>
            <w:proofErr w:type="spellStart"/>
            <w:r w:rsidRPr="001F4643">
              <w:rPr>
                <w:rFonts w:cstheme="minorHAnsi"/>
                <w:lang w:val="nl-NL"/>
              </w:rPr>
              <w:t>verzuimers</w:t>
            </w:r>
            <w:proofErr w:type="spellEnd"/>
            <w:r w:rsidRPr="001F4643">
              <w:rPr>
                <w:rFonts w:cstheme="minorHAnsi"/>
                <w:lang w:val="nl-NL"/>
              </w:rPr>
              <w:t xml:space="preserve"> en vormt de top van de piramide.</w:t>
            </w:r>
          </w:p>
          <w:p w14:paraId="30FDA8B4" w14:textId="77777777" w:rsidR="00B70674" w:rsidRPr="001F4643" w:rsidRDefault="00B70674" w:rsidP="001F4643">
            <w:pPr>
              <w:spacing w:line="276" w:lineRule="auto"/>
              <w:rPr>
                <w:rFonts w:cstheme="minorHAnsi"/>
                <w:lang w:val="nl-NL"/>
              </w:rPr>
            </w:pPr>
          </w:p>
        </w:tc>
        <w:tc>
          <w:tcPr>
            <w:tcW w:w="5387" w:type="dxa"/>
          </w:tcPr>
          <w:p w14:paraId="0E3DC820" w14:textId="301B6B4A" w:rsidR="00B70674" w:rsidRPr="001F4643" w:rsidRDefault="5FFEA184" w:rsidP="7857CD15">
            <w:pPr>
              <w:spacing w:line="276" w:lineRule="auto"/>
              <w:rPr>
                <w:highlight w:val="yellow"/>
                <w:lang w:val="nl-NL"/>
              </w:rPr>
            </w:pPr>
            <w:r w:rsidRPr="7857CD15">
              <w:rPr>
                <w:b/>
                <w:bCs/>
                <w:lang w:val="nl-NL"/>
              </w:rPr>
              <w:t>Intensieve interventies</w:t>
            </w:r>
            <w:r w:rsidRPr="7857CD15">
              <w:rPr>
                <w:lang w:val="nl-NL"/>
              </w:rPr>
              <w:t xml:space="preserve"> voor leerlingen met problematisch schoolverzuim (Tier 3). We zoeken ook hulp en ondersteuning van buitenaf. Het betreft onder andere maatwerkinterventies, </w:t>
            </w:r>
            <w:r w:rsidR="2D2D64D7" w:rsidRPr="7857CD15">
              <w:rPr>
                <w:lang w:val="nl-NL"/>
              </w:rPr>
              <w:t xml:space="preserve">inzet van </w:t>
            </w:r>
            <w:r w:rsidR="159D1A56" w:rsidRPr="7857CD15">
              <w:rPr>
                <w:lang w:val="nl-NL"/>
              </w:rPr>
              <w:t>Onderwijs Jeugdhulp Arrangement (OJA; vanaf 2025 voor deelnemende gemeenten)</w:t>
            </w:r>
            <w:r w:rsidR="16435765" w:rsidRPr="7857CD15">
              <w:rPr>
                <w:lang w:val="nl-NL"/>
              </w:rPr>
              <w:t>, consulteren thuiszitterstafel en Ziekte</w:t>
            </w:r>
            <w:r w:rsidR="3F4CC1AC" w:rsidRPr="7857CD15">
              <w:rPr>
                <w:lang w:val="nl-NL"/>
              </w:rPr>
              <w:t>verzuim Expertiseteam</w:t>
            </w:r>
            <w:r w:rsidR="159D1A56" w:rsidRPr="7857CD15">
              <w:rPr>
                <w:lang w:val="nl-NL"/>
              </w:rPr>
              <w:t xml:space="preserve"> </w:t>
            </w:r>
            <w:r w:rsidRPr="7857CD15">
              <w:rPr>
                <w:lang w:val="nl-NL"/>
              </w:rPr>
              <w:t>en andere interventies voor leerlingen voor wie naar school gaan niet vanzelfsprekend is.</w:t>
            </w:r>
          </w:p>
        </w:tc>
      </w:tr>
    </w:tbl>
    <w:p w14:paraId="1253E789" w14:textId="77777777" w:rsidR="00EC5442" w:rsidRPr="002D0FDF" w:rsidRDefault="00EC5442" w:rsidP="00941055">
      <w:pPr>
        <w:pStyle w:val="Kop3"/>
        <w:rPr>
          <w:rStyle w:val="PlattetekstChar"/>
          <w:rFonts w:ascii="Arial" w:hAnsi="Arial" w:cs="Arial"/>
        </w:rPr>
      </w:pPr>
    </w:p>
    <w:p w14:paraId="319F4164" w14:textId="7C035AD1" w:rsidR="00EC5442" w:rsidRDefault="00EC5442" w:rsidP="7857CD15">
      <w:pPr>
        <w:pStyle w:val="Bijschrift"/>
        <w:rPr>
          <w:rFonts w:asciiTheme="minorHAnsi" w:hAnsiTheme="minorHAnsi" w:cstheme="minorBidi"/>
          <w:color w:val="auto"/>
          <w:sz w:val="20"/>
          <w:szCs w:val="20"/>
        </w:rPr>
      </w:pPr>
      <w:r w:rsidRPr="7857CD15">
        <w:rPr>
          <w:rFonts w:asciiTheme="minorHAnsi" w:hAnsiTheme="minorHAnsi" w:cstheme="minorBidi"/>
          <w:color w:val="auto"/>
          <w:sz w:val="20"/>
          <w:szCs w:val="20"/>
        </w:rPr>
        <w:t xml:space="preserve">Tabel </w:t>
      </w:r>
      <w:r w:rsidRPr="7857CD15">
        <w:rPr>
          <w:rFonts w:asciiTheme="minorHAnsi" w:hAnsiTheme="minorHAnsi" w:cstheme="minorBidi"/>
          <w:color w:val="auto"/>
          <w:sz w:val="20"/>
          <w:szCs w:val="20"/>
        </w:rPr>
        <w:fldChar w:fldCharType="begin"/>
      </w:r>
      <w:r w:rsidRPr="7857CD15">
        <w:rPr>
          <w:rFonts w:asciiTheme="minorHAnsi" w:hAnsiTheme="minorHAnsi" w:cstheme="minorBidi"/>
          <w:color w:val="auto"/>
          <w:sz w:val="20"/>
          <w:szCs w:val="20"/>
        </w:rPr>
        <w:instrText xml:space="preserve"> SEQ Tabel \* ARABIC </w:instrText>
      </w:r>
      <w:r w:rsidRPr="7857CD15">
        <w:rPr>
          <w:rFonts w:asciiTheme="minorHAnsi" w:hAnsiTheme="minorHAnsi" w:cstheme="minorBidi"/>
          <w:color w:val="auto"/>
          <w:sz w:val="20"/>
          <w:szCs w:val="20"/>
        </w:rPr>
        <w:fldChar w:fldCharType="separate"/>
      </w:r>
      <w:r w:rsidR="00DD6308" w:rsidRPr="7857CD15">
        <w:rPr>
          <w:rFonts w:asciiTheme="minorHAnsi" w:hAnsiTheme="minorHAnsi" w:cstheme="minorBidi"/>
          <w:noProof/>
          <w:color w:val="auto"/>
          <w:sz w:val="20"/>
          <w:szCs w:val="20"/>
        </w:rPr>
        <w:t>3</w:t>
      </w:r>
      <w:r w:rsidRPr="7857CD15">
        <w:rPr>
          <w:rFonts w:asciiTheme="minorHAnsi" w:hAnsiTheme="minorHAnsi" w:cstheme="minorBidi"/>
          <w:color w:val="auto"/>
          <w:sz w:val="20"/>
          <w:szCs w:val="20"/>
        </w:rPr>
        <w:fldChar w:fldCharType="end"/>
      </w:r>
      <w:r w:rsidRPr="7857CD15">
        <w:rPr>
          <w:rFonts w:asciiTheme="minorHAnsi" w:hAnsiTheme="minorHAnsi" w:cstheme="minorBidi"/>
          <w:color w:val="auto"/>
          <w:sz w:val="20"/>
          <w:szCs w:val="20"/>
        </w:rPr>
        <w:t xml:space="preserve"> Aanpak bij drie nivea</w:t>
      </w:r>
      <w:r w:rsidR="00C55FD2" w:rsidRPr="7857CD15">
        <w:rPr>
          <w:rFonts w:asciiTheme="minorHAnsi" w:hAnsiTheme="minorHAnsi" w:cstheme="minorBidi"/>
          <w:color w:val="auto"/>
          <w:sz w:val="20"/>
          <w:szCs w:val="20"/>
        </w:rPr>
        <w:t>u</w:t>
      </w:r>
      <w:r w:rsidRPr="7857CD15">
        <w:rPr>
          <w:rFonts w:asciiTheme="minorHAnsi" w:hAnsiTheme="minorHAnsi" w:cstheme="minorBidi"/>
          <w:color w:val="auto"/>
          <w:sz w:val="20"/>
          <w:szCs w:val="20"/>
        </w:rPr>
        <w:t>s van schoolaanwezighei</w:t>
      </w:r>
      <w:r w:rsidR="001F4643" w:rsidRPr="7857CD15">
        <w:rPr>
          <w:rFonts w:asciiTheme="minorHAnsi" w:hAnsiTheme="minorHAnsi" w:cstheme="minorBidi"/>
          <w:color w:val="auto"/>
          <w:sz w:val="20"/>
          <w:szCs w:val="20"/>
        </w:rPr>
        <w:t>d</w:t>
      </w:r>
    </w:p>
    <w:p w14:paraId="51301F2A" w14:textId="77777777" w:rsidR="001F4643" w:rsidRPr="001F4643" w:rsidRDefault="001F4643" w:rsidP="001F4643"/>
    <w:p w14:paraId="575F4F26" w14:textId="08D2DC4E" w:rsidR="00941055" w:rsidRPr="002D0FDF" w:rsidRDefault="00EC5442" w:rsidP="001F4643">
      <w:pPr>
        <w:pStyle w:val="Kop3"/>
        <w:numPr>
          <w:ilvl w:val="1"/>
          <w:numId w:val="30"/>
        </w:numPr>
        <w:rPr>
          <w:rFonts w:ascii="Arial" w:hAnsi="Arial" w:cs="Arial"/>
          <w:b/>
          <w:bCs/>
          <w:color w:val="2F799D"/>
        </w:rPr>
      </w:pPr>
      <w:bookmarkStart w:id="8" w:name="_Toc169004728"/>
      <w:proofErr w:type="spellStart"/>
      <w:r w:rsidRPr="001F4643">
        <w:rPr>
          <w:rStyle w:val="Kop2Char"/>
        </w:rPr>
        <w:t>Schoolaanwezigheidsteam</w:t>
      </w:r>
      <w:bookmarkEnd w:id="8"/>
      <w:proofErr w:type="spellEnd"/>
      <w:r w:rsidR="006B43A7">
        <w:rPr>
          <w:rFonts w:ascii="Arial" w:hAnsi="Arial" w:cs="Arial"/>
          <w:b/>
          <w:bCs/>
          <w:color w:val="2F799D"/>
        </w:rPr>
        <w:br/>
      </w:r>
    </w:p>
    <w:p w14:paraId="3C782E43" w14:textId="35F8856D" w:rsidR="00EC5442" w:rsidRDefault="00EC5442" w:rsidP="001F4643">
      <w:pPr>
        <w:pStyle w:val="Plattetekst"/>
        <w:rPr>
          <w:rFonts w:asciiTheme="minorHAnsi" w:hAnsiTheme="minorHAnsi" w:cstheme="minorHAnsi"/>
        </w:rPr>
      </w:pPr>
      <w:r w:rsidRPr="001F4643">
        <w:rPr>
          <w:rFonts w:asciiTheme="minorHAnsi" w:hAnsiTheme="minorHAnsi" w:cstheme="minorHAnsi"/>
        </w:rPr>
        <w:t xml:space="preserve">Binnen onze school werken we met een </w:t>
      </w:r>
      <w:proofErr w:type="spellStart"/>
      <w:r w:rsidRPr="001F4643">
        <w:rPr>
          <w:rFonts w:asciiTheme="minorHAnsi" w:hAnsiTheme="minorHAnsi" w:cstheme="minorHAnsi"/>
        </w:rPr>
        <w:t>schoolaanwezigheidsteam</w:t>
      </w:r>
      <w:proofErr w:type="spellEnd"/>
      <w:r w:rsidRPr="001F4643">
        <w:rPr>
          <w:rFonts w:asciiTheme="minorHAnsi" w:hAnsiTheme="minorHAnsi" w:cstheme="minorHAnsi"/>
        </w:rPr>
        <w:t xml:space="preserve"> (SAT). Taken van het SAT zijn onder andere:</w:t>
      </w:r>
    </w:p>
    <w:p w14:paraId="28DCB42A" w14:textId="77777777" w:rsidR="001F4643" w:rsidRPr="001F4643" w:rsidRDefault="001F4643" w:rsidP="001F4643">
      <w:pPr>
        <w:pStyle w:val="Plattetekst"/>
        <w:rPr>
          <w:rFonts w:asciiTheme="minorHAnsi" w:hAnsiTheme="minorHAnsi" w:cstheme="minorHAnsi"/>
        </w:rPr>
      </w:pPr>
    </w:p>
    <w:p w14:paraId="6993868C" w14:textId="77777777" w:rsidR="00EC5442" w:rsidRPr="001F4643" w:rsidRDefault="00EC5442" w:rsidP="00DD2E76">
      <w:pPr>
        <w:pStyle w:val="Plattetekst"/>
        <w:numPr>
          <w:ilvl w:val="0"/>
          <w:numId w:val="28"/>
        </w:numPr>
        <w:rPr>
          <w:rFonts w:asciiTheme="minorHAnsi" w:hAnsiTheme="minorHAnsi" w:cstheme="minorHAnsi"/>
        </w:rPr>
      </w:pPr>
      <w:r w:rsidRPr="001F4643">
        <w:rPr>
          <w:rFonts w:asciiTheme="minorHAnsi" w:hAnsiTheme="minorHAnsi" w:cstheme="minorHAnsi"/>
        </w:rPr>
        <w:t>Verspreiden van het denken en handelen vanuit totale schoolaanwezigheid binnen de school.</w:t>
      </w:r>
    </w:p>
    <w:p w14:paraId="5B9D8A44" w14:textId="77777777" w:rsidR="00EC5442" w:rsidRPr="001F4643" w:rsidRDefault="00EC5442" w:rsidP="00DD2E76">
      <w:pPr>
        <w:pStyle w:val="Plattetekst"/>
        <w:numPr>
          <w:ilvl w:val="0"/>
          <w:numId w:val="28"/>
        </w:numPr>
        <w:rPr>
          <w:rFonts w:asciiTheme="minorHAnsi" w:hAnsiTheme="minorHAnsi" w:cstheme="minorHAnsi"/>
        </w:rPr>
      </w:pPr>
      <w:r w:rsidRPr="001F4643">
        <w:rPr>
          <w:rFonts w:asciiTheme="minorHAnsi" w:hAnsiTheme="minorHAnsi" w:cstheme="minorHAnsi"/>
        </w:rPr>
        <w:t>Stimuleren van een eenduidige werkwijze in aanwezigheidsregistratie en melden van verzuim.</w:t>
      </w:r>
    </w:p>
    <w:p w14:paraId="45CE31A3" w14:textId="77777777" w:rsidR="00EC5442" w:rsidRPr="001F4643" w:rsidRDefault="00EC5442" w:rsidP="00DD2E76">
      <w:pPr>
        <w:pStyle w:val="Plattetekst"/>
        <w:numPr>
          <w:ilvl w:val="0"/>
          <w:numId w:val="28"/>
        </w:numPr>
        <w:rPr>
          <w:rFonts w:asciiTheme="minorHAnsi" w:hAnsiTheme="minorHAnsi" w:cstheme="minorHAnsi"/>
        </w:rPr>
      </w:pPr>
      <w:r w:rsidRPr="001F4643">
        <w:rPr>
          <w:rFonts w:asciiTheme="minorHAnsi" w:hAnsiTheme="minorHAnsi" w:cstheme="minorHAnsi"/>
        </w:rPr>
        <w:t xml:space="preserve">Maandelijkse analyse van de gegevens over de aan- en afwezigheid op basis van het </w:t>
      </w:r>
      <w:proofErr w:type="spellStart"/>
      <w:r w:rsidRPr="001F4643">
        <w:rPr>
          <w:rFonts w:asciiTheme="minorHAnsi" w:hAnsiTheme="minorHAnsi" w:cstheme="minorHAnsi"/>
        </w:rPr>
        <w:t>RtI</w:t>
      </w:r>
      <w:proofErr w:type="spellEnd"/>
      <w:r w:rsidRPr="001F4643">
        <w:rPr>
          <w:rFonts w:asciiTheme="minorHAnsi" w:hAnsiTheme="minorHAnsi" w:cstheme="minorHAnsi"/>
        </w:rPr>
        <w:t xml:space="preserve"> model.</w:t>
      </w:r>
    </w:p>
    <w:p w14:paraId="12531960" w14:textId="77777777" w:rsidR="00EC5442" w:rsidRDefault="00EC5442" w:rsidP="00DD2E76">
      <w:pPr>
        <w:pStyle w:val="Plattetekst"/>
        <w:numPr>
          <w:ilvl w:val="0"/>
          <w:numId w:val="28"/>
        </w:numPr>
        <w:rPr>
          <w:rFonts w:asciiTheme="minorHAnsi" w:hAnsiTheme="minorHAnsi" w:cstheme="minorHAnsi"/>
        </w:rPr>
      </w:pPr>
      <w:r w:rsidRPr="001F4643">
        <w:rPr>
          <w:rFonts w:asciiTheme="minorHAnsi" w:hAnsiTheme="minorHAnsi" w:cstheme="minorHAnsi"/>
        </w:rPr>
        <w:t xml:space="preserve">Meedenken over welke interventies nodig zijn in en buiten de school op leerling-, klas- en schoolniveau om schoolaanwezigheid te bevorderen en tijdig actie te kunnen ondernemen als een leerling toch problemen ervaart met de schoolgang. Voor de preventieve </w:t>
      </w:r>
      <w:proofErr w:type="spellStart"/>
      <w:r w:rsidRPr="001F4643">
        <w:rPr>
          <w:rFonts w:asciiTheme="minorHAnsi" w:hAnsiTheme="minorHAnsi" w:cstheme="minorHAnsi"/>
        </w:rPr>
        <w:t>schoolbrede</w:t>
      </w:r>
      <w:proofErr w:type="spellEnd"/>
      <w:r w:rsidRPr="001F4643">
        <w:rPr>
          <w:rFonts w:asciiTheme="minorHAnsi" w:hAnsiTheme="minorHAnsi" w:cstheme="minorHAnsi"/>
        </w:rPr>
        <w:t xml:space="preserve"> interventies voor Tier 1 wordt dit opgepakt in gezamenlijkheid met het SAT. Zodra interventies meer individueler en intensiever worden (Tier 2 en 3) wordt dit opgepakt door de CvB en vastgelegd volgens geldende afspraken (o.a. in het OPP).</w:t>
      </w:r>
    </w:p>
    <w:p w14:paraId="60D7001A" w14:textId="22BF2DA4" w:rsidR="00EC5442" w:rsidRPr="00F22419" w:rsidRDefault="00E63A94" w:rsidP="006B43A7">
      <w:pPr>
        <w:pStyle w:val="Plattetekst"/>
        <w:numPr>
          <w:ilvl w:val="0"/>
          <w:numId w:val="28"/>
        </w:numPr>
        <w:rPr>
          <w:rFonts w:asciiTheme="minorHAnsi" w:hAnsiTheme="minorHAnsi" w:cstheme="minorHAnsi"/>
        </w:rPr>
      </w:pPr>
      <w:r>
        <w:rPr>
          <w:rFonts w:asciiTheme="minorHAnsi" w:hAnsiTheme="minorHAnsi" w:cstheme="minorHAnsi"/>
        </w:rPr>
        <w:t xml:space="preserve">Monitoren aanwezigheidsregistratie en </w:t>
      </w:r>
      <w:r w:rsidR="00F708C7">
        <w:rPr>
          <w:rFonts w:asciiTheme="minorHAnsi" w:hAnsiTheme="minorHAnsi" w:cstheme="minorHAnsi"/>
        </w:rPr>
        <w:t>acties uitzetten richting</w:t>
      </w:r>
      <w:r w:rsidR="00F22419">
        <w:rPr>
          <w:rFonts w:asciiTheme="minorHAnsi" w:hAnsiTheme="minorHAnsi" w:cstheme="minorHAnsi"/>
        </w:rPr>
        <w:t xml:space="preserve"> mentoren, docenten.</w:t>
      </w:r>
    </w:p>
    <w:p w14:paraId="1AE05C53" w14:textId="734F2C5E" w:rsidR="00EC5442" w:rsidRPr="001F4643" w:rsidRDefault="00EC5442" w:rsidP="001F4643">
      <w:pPr>
        <w:pStyle w:val="Plattetekst"/>
        <w:rPr>
          <w:rFonts w:asciiTheme="minorHAnsi" w:hAnsiTheme="minorHAnsi" w:cstheme="minorHAnsi"/>
        </w:rPr>
      </w:pPr>
      <w:r w:rsidRPr="001F4643">
        <w:rPr>
          <w:rFonts w:asciiTheme="minorHAnsi" w:hAnsiTheme="minorHAnsi" w:cstheme="minorHAnsi"/>
        </w:rPr>
        <w:lastRenderedPageBreak/>
        <w:t xml:space="preserve">Het SAT werkt nauw samen met onze Commissie voor de Begeleiding. Het SAT vergadert structureel </w:t>
      </w:r>
      <w:r w:rsidR="00DC1549">
        <w:rPr>
          <w:rFonts w:asciiTheme="minorHAnsi" w:hAnsiTheme="minorHAnsi" w:cstheme="minorHAnsi"/>
        </w:rPr>
        <w:t>twee keer per maand</w:t>
      </w:r>
      <w:r w:rsidRPr="001F4643">
        <w:rPr>
          <w:rFonts w:asciiTheme="minorHAnsi" w:hAnsiTheme="minorHAnsi" w:cstheme="minorHAnsi"/>
        </w:rPr>
        <w:t xml:space="preserve"> ten behoeve van monitoring en methodische analyse van de schoolaanwezigheid. </w:t>
      </w:r>
    </w:p>
    <w:p w14:paraId="19231728" w14:textId="77777777" w:rsidR="001F4643" w:rsidRDefault="001F4643" w:rsidP="001F4643">
      <w:pPr>
        <w:pStyle w:val="Plattetekst"/>
        <w:rPr>
          <w:rFonts w:asciiTheme="minorHAnsi" w:hAnsiTheme="minorHAnsi" w:cstheme="minorHAnsi"/>
        </w:rPr>
      </w:pPr>
    </w:p>
    <w:p w14:paraId="0453B2C3" w14:textId="387FEBB1" w:rsidR="00F22419" w:rsidRPr="001F4643" w:rsidRDefault="00EC5442" w:rsidP="001F4643">
      <w:pPr>
        <w:pStyle w:val="Plattetekst"/>
        <w:rPr>
          <w:rFonts w:asciiTheme="minorHAnsi" w:hAnsiTheme="minorHAnsi" w:cstheme="minorHAnsi"/>
        </w:rPr>
      </w:pPr>
      <w:r w:rsidRPr="00A810AE">
        <w:rPr>
          <w:rFonts w:asciiTheme="minorHAnsi" w:hAnsiTheme="minorHAnsi" w:cstheme="minorHAnsi"/>
        </w:rPr>
        <w:t>Onderstaande leden maken deel uit van het SAT:</w:t>
      </w:r>
    </w:p>
    <w:p w14:paraId="144A1A19" w14:textId="77777777" w:rsidR="00EC5442" w:rsidRPr="002D0FDF" w:rsidRDefault="00EC5442" w:rsidP="006B43A7">
      <w:pPr>
        <w:pStyle w:val="Kop1"/>
        <w:tabs>
          <w:tab w:val="left" w:pos="542"/>
        </w:tabs>
        <w:rPr>
          <w:rFonts w:ascii="Arial" w:hAnsi="Arial" w:cs="Arial"/>
          <w:sz w:val="22"/>
          <w:szCs w:val="22"/>
        </w:rPr>
      </w:pPr>
    </w:p>
    <w:tbl>
      <w:tblPr>
        <w:tblStyle w:val="Tabelraster"/>
        <w:tblW w:w="0" w:type="auto"/>
        <w:tblLook w:val="04A0" w:firstRow="1" w:lastRow="0" w:firstColumn="1" w:lastColumn="0" w:noHBand="0" w:noVBand="1"/>
      </w:tblPr>
      <w:tblGrid>
        <w:gridCol w:w="3260"/>
        <w:gridCol w:w="3121"/>
        <w:gridCol w:w="1977"/>
      </w:tblGrid>
      <w:tr w:rsidR="00EC5442" w:rsidRPr="002D0FDF" w14:paraId="65EB10D8" w14:textId="77777777" w:rsidTr="7857CD15">
        <w:tc>
          <w:tcPr>
            <w:tcW w:w="3260" w:type="dxa"/>
            <w:shd w:val="clear" w:color="auto" w:fill="2A84AC"/>
          </w:tcPr>
          <w:p w14:paraId="79D7ECDF" w14:textId="77777777" w:rsidR="00EC5442" w:rsidRPr="001F4643" w:rsidRDefault="00EC5442" w:rsidP="00F313CC">
            <w:pPr>
              <w:pStyle w:val="Plattetekst"/>
              <w:rPr>
                <w:rFonts w:asciiTheme="minorHAnsi" w:hAnsiTheme="minorHAnsi" w:cstheme="minorHAnsi"/>
                <w:b/>
                <w:bCs/>
                <w:color w:val="FFFFFF" w:themeColor="background1"/>
              </w:rPr>
            </w:pPr>
            <w:proofErr w:type="spellStart"/>
            <w:r w:rsidRPr="001F4643">
              <w:rPr>
                <w:rFonts w:asciiTheme="minorHAnsi" w:hAnsiTheme="minorHAnsi" w:cstheme="minorHAnsi"/>
                <w:b/>
                <w:bCs/>
                <w:color w:val="FFFFFF" w:themeColor="background1"/>
              </w:rPr>
              <w:t>Functie</w:t>
            </w:r>
            <w:proofErr w:type="spellEnd"/>
          </w:p>
        </w:tc>
        <w:tc>
          <w:tcPr>
            <w:tcW w:w="3121" w:type="dxa"/>
            <w:shd w:val="clear" w:color="auto" w:fill="2A84AC"/>
          </w:tcPr>
          <w:p w14:paraId="6BA72543" w14:textId="77777777" w:rsidR="00EC5442" w:rsidRPr="001F4643" w:rsidRDefault="00EC5442" w:rsidP="00F313CC">
            <w:pPr>
              <w:pStyle w:val="Plattetekst"/>
              <w:rPr>
                <w:rFonts w:asciiTheme="minorHAnsi" w:hAnsiTheme="minorHAnsi" w:cstheme="minorHAnsi"/>
                <w:b/>
                <w:bCs/>
                <w:color w:val="FFFFFF" w:themeColor="background1"/>
              </w:rPr>
            </w:pPr>
            <w:r w:rsidRPr="001F4643">
              <w:rPr>
                <w:rFonts w:asciiTheme="minorHAnsi" w:hAnsiTheme="minorHAnsi" w:cstheme="minorHAnsi"/>
                <w:b/>
                <w:bCs/>
                <w:color w:val="FFFFFF" w:themeColor="background1"/>
              </w:rPr>
              <w:t>Naam</w:t>
            </w:r>
          </w:p>
        </w:tc>
        <w:tc>
          <w:tcPr>
            <w:tcW w:w="1977" w:type="dxa"/>
            <w:shd w:val="clear" w:color="auto" w:fill="2A84AC"/>
          </w:tcPr>
          <w:p w14:paraId="064D7E18" w14:textId="77777777" w:rsidR="00EC5442" w:rsidRPr="001F4643" w:rsidRDefault="00EC5442" w:rsidP="00F313CC">
            <w:pPr>
              <w:pStyle w:val="Plattetekst"/>
              <w:rPr>
                <w:rFonts w:asciiTheme="minorHAnsi" w:hAnsiTheme="minorHAnsi" w:cstheme="minorHAnsi"/>
                <w:b/>
                <w:bCs/>
                <w:color w:val="FFFFFF" w:themeColor="background1"/>
              </w:rPr>
            </w:pPr>
            <w:proofErr w:type="spellStart"/>
            <w:r w:rsidRPr="001F4643">
              <w:rPr>
                <w:rFonts w:asciiTheme="minorHAnsi" w:hAnsiTheme="minorHAnsi" w:cstheme="minorHAnsi"/>
                <w:b/>
                <w:bCs/>
                <w:color w:val="FFFFFF" w:themeColor="background1"/>
              </w:rPr>
              <w:t>Dataspecialist</w:t>
            </w:r>
            <w:proofErr w:type="spellEnd"/>
            <w:r w:rsidRPr="001F4643">
              <w:rPr>
                <w:rFonts w:asciiTheme="minorHAnsi" w:hAnsiTheme="minorHAnsi" w:cstheme="minorHAnsi"/>
                <w:b/>
                <w:bCs/>
                <w:color w:val="FFFFFF" w:themeColor="background1"/>
              </w:rPr>
              <w:t>? Ja/Nee</w:t>
            </w:r>
          </w:p>
        </w:tc>
      </w:tr>
      <w:tr w:rsidR="00EC5442" w:rsidRPr="002D0FDF" w14:paraId="018122E1" w14:textId="77777777" w:rsidTr="7857CD15">
        <w:tc>
          <w:tcPr>
            <w:tcW w:w="3260" w:type="dxa"/>
          </w:tcPr>
          <w:p w14:paraId="05F21C2B" w14:textId="0F557CC9" w:rsidR="00EC5442" w:rsidRPr="002D0FDF" w:rsidRDefault="00F22419" w:rsidP="003C676F">
            <w:pPr>
              <w:pStyle w:val="Kop1"/>
              <w:tabs>
                <w:tab w:val="left" w:pos="542"/>
              </w:tabs>
              <w:rPr>
                <w:rFonts w:ascii="Arial" w:hAnsi="Arial" w:cs="Arial"/>
                <w:sz w:val="22"/>
                <w:szCs w:val="22"/>
              </w:rPr>
            </w:pPr>
            <w:proofErr w:type="spellStart"/>
            <w:r>
              <w:rPr>
                <w:rFonts w:ascii="Arial" w:hAnsi="Arial" w:cs="Arial"/>
                <w:sz w:val="22"/>
                <w:szCs w:val="22"/>
              </w:rPr>
              <w:t>Gedragswetenschapper</w:t>
            </w:r>
            <w:proofErr w:type="spellEnd"/>
          </w:p>
        </w:tc>
        <w:tc>
          <w:tcPr>
            <w:tcW w:w="3121" w:type="dxa"/>
          </w:tcPr>
          <w:p w14:paraId="342F4E1A" w14:textId="51C79A21" w:rsidR="00EC5442" w:rsidRPr="002D0FDF" w:rsidRDefault="00F22419" w:rsidP="003C676F">
            <w:pPr>
              <w:pStyle w:val="Kop1"/>
              <w:tabs>
                <w:tab w:val="left" w:pos="542"/>
              </w:tabs>
              <w:rPr>
                <w:rFonts w:ascii="Arial" w:hAnsi="Arial" w:cs="Arial"/>
                <w:sz w:val="22"/>
                <w:szCs w:val="22"/>
              </w:rPr>
            </w:pPr>
            <w:r>
              <w:rPr>
                <w:rFonts w:ascii="Arial" w:hAnsi="Arial" w:cs="Arial"/>
                <w:sz w:val="22"/>
                <w:szCs w:val="22"/>
              </w:rPr>
              <w:t>Nienke Colenbrander</w:t>
            </w:r>
          </w:p>
        </w:tc>
        <w:tc>
          <w:tcPr>
            <w:tcW w:w="1977" w:type="dxa"/>
          </w:tcPr>
          <w:p w14:paraId="15D402EE" w14:textId="37534B54" w:rsidR="00EC5442" w:rsidRPr="002D0FDF" w:rsidRDefault="60B6ACC0" w:rsidP="7857CD15">
            <w:pPr>
              <w:pStyle w:val="Kop1"/>
              <w:tabs>
                <w:tab w:val="left" w:pos="542"/>
              </w:tabs>
            </w:pPr>
            <w:r w:rsidRPr="7857CD15">
              <w:rPr>
                <w:rFonts w:ascii="Arial" w:hAnsi="Arial" w:cs="Arial"/>
                <w:sz w:val="22"/>
                <w:szCs w:val="22"/>
              </w:rPr>
              <w:t>Ja</w:t>
            </w:r>
          </w:p>
        </w:tc>
      </w:tr>
      <w:tr w:rsidR="00EC5442" w:rsidRPr="002D0FDF" w14:paraId="0ACD09BA" w14:textId="77777777" w:rsidTr="7857CD15">
        <w:tc>
          <w:tcPr>
            <w:tcW w:w="3260" w:type="dxa"/>
          </w:tcPr>
          <w:p w14:paraId="5223D0FA" w14:textId="3E30F20C" w:rsidR="00EC5442" w:rsidRPr="002D0FDF" w:rsidRDefault="005E1638" w:rsidP="003C676F">
            <w:pPr>
              <w:pStyle w:val="Kop1"/>
              <w:tabs>
                <w:tab w:val="left" w:pos="542"/>
              </w:tabs>
              <w:rPr>
                <w:rFonts w:ascii="Arial" w:hAnsi="Arial" w:cs="Arial"/>
                <w:sz w:val="22"/>
                <w:szCs w:val="22"/>
              </w:rPr>
            </w:pPr>
            <w:r>
              <w:rPr>
                <w:rFonts w:ascii="Arial" w:hAnsi="Arial" w:cs="Arial"/>
                <w:sz w:val="22"/>
                <w:szCs w:val="22"/>
              </w:rPr>
              <w:t xml:space="preserve">Docent en </w:t>
            </w:r>
            <w:proofErr w:type="spellStart"/>
            <w:r>
              <w:rPr>
                <w:rFonts w:ascii="Arial" w:hAnsi="Arial" w:cs="Arial"/>
                <w:sz w:val="22"/>
                <w:szCs w:val="22"/>
              </w:rPr>
              <w:t>aanwezigheidsfunctionaris</w:t>
            </w:r>
            <w:proofErr w:type="spellEnd"/>
          </w:p>
        </w:tc>
        <w:tc>
          <w:tcPr>
            <w:tcW w:w="3121" w:type="dxa"/>
          </w:tcPr>
          <w:p w14:paraId="4314EC59" w14:textId="3FF25BA7" w:rsidR="00EC5442" w:rsidRPr="002D0FDF" w:rsidRDefault="005E1638" w:rsidP="003C676F">
            <w:pPr>
              <w:pStyle w:val="Kop1"/>
              <w:tabs>
                <w:tab w:val="left" w:pos="542"/>
              </w:tabs>
              <w:rPr>
                <w:rFonts w:ascii="Arial" w:hAnsi="Arial" w:cs="Arial"/>
                <w:sz w:val="22"/>
                <w:szCs w:val="22"/>
              </w:rPr>
            </w:pPr>
            <w:r>
              <w:rPr>
                <w:rFonts w:ascii="Arial" w:hAnsi="Arial" w:cs="Arial"/>
                <w:sz w:val="22"/>
                <w:szCs w:val="22"/>
              </w:rPr>
              <w:t>Marianna Dammers</w:t>
            </w:r>
          </w:p>
        </w:tc>
        <w:tc>
          <w:tcPr>
            <w:tcW w:w="1977" w:type="dxa"/>
          </w:tcPr>
          <w:p w14:paraId="14BBFC5C" w14:textId="36D4F3B7" w:rsidR="00EC5442" w:rsidRPr="002D0FDF" w:rsidRDefault="00BC537F" w:rsidP="003C676F">
            <w:pPr>
              <w:pStyle w:val="Kop1"/>
              <w:tabs>
                <w:tab w:val="left" w:pos="542"/>
              </w:tabs>
              <w:rPr>
                <w:rFonts w:ascii="Arial" w:hAnsi="Arial" w:cs="Arial"/>
                <w:sz w:val="22"/>
                <w:szCs w:val="22"/>
              </w:rPr>
            </w:pPr>
            <w:r>
              <w:rPr>
                <w:rFonts w:ascii="Arial" w:hAnsi="Arial" w:cs="Arial"/>
                <w:sz w:val="22"/>
                <w:szCs w:val="22"/>
              </w:rPr>
              <w:t>Nee</w:t>
            </w:r>
          </w:p>
        </w:tc>
      </w:tr>
      <w:tr w:rsidR="00EC5442" w:rsidRPr="002D0FDF" w14:paraId="58F65D87" w14:textId="77777777" w:rsidTr="7857CD15">
        <w:tc>
          <w:tcPr>
            <w:tcW w:w="3260" w:type="dxa"/>
          </w:tcPr>
          <w:p w14:paraId="76FACFCD" w14:textId="25E5EE70" w:rsidR="00EC5442" w:rsidRPr="002D0FDF" w:rsidRDefault="005E1638" w:rsidP="003C676F">
            <w:pPr>
              <w:pStyle w:val="Kop1"/>
              <w:tabs>
                <w:tab w:val="left" w:pos="542"/>
              </w:tabs>
              <w:rPr>
                <w:rFonts w:ascii="Arial" w:hAnsi="Arial" w:cs="Arial"/>
                <w:sz w:val="22"/>
                <w:szCs w:val="22"/>
              </w:rPr>
            </w:pPr>
            <w:proofErr w:type="spellStart"/>
            <w:r>
              <w:rPr>
                <w:rFonts w:ascii="Arial" w:hAnsi="Arial" w:cs="Arial"/>
                <w:sz w:val="22"/>
                <w:szCs w:val="22"/>
              </w:rPr>
              <w:t>Leraar</w:t>
            </w:r>
            <w:proofErr w:type="spellEnd"/>
            <w:r>
              <w:rPr>
                <w:rFonts w:ascii="Arial" w:hAnsi="Arial" w:cs="Arial"/>
                <w:sz w:val="22"/>
                <w:szCs w:val="22"/>
              </w:rPr>
              <w:t xml:space="preserve"> </w:t>
            </w:r>
            <w:proofErr w:type="spellStart"/>
            <w:r>
              <w:rPr>
                <w:rFonts w:ascii="Arial" w:hAnsi="Arial" w:cs="Arial"/>
                <w:sz w:val="22"/>
                <w:szCs w:val="22"/>
              </w:rPr>
              <w:t>ondersteuner</w:t>
            </w:r>
            <w:proofErr w:type="spellEnd"/>
            <w:r w:rsidR="00C06016">
              <w:rPr>
                <w:rFonts w:ascii="Arial" w:hAnsi="Arial" w:cs="Arial"/>
                <w:sz w:val="22"/>
                <w:szCs w:val="22"/>
              </w:rPr>
              <w:t xml:space="preserve"> en docent</w:t>
            </w:r>
          </w:p>
        </w:tc>
        <w:tc>
          <w:tcPr>
            <w:tcW w:w="3121" w:type="dxa"/>
          </w:tcPr>
          <w:p w14:paraId="0F02E443" w14:textId="3F316378" w:rsidR="00EC5442" w:rsidRPr="002D0FDF" w:rsidRDefault="00C06016" w:rsidP="003C676F">
            <w:pPr>
              <w:pStyle w:val="Kop1"/>
              <w:tabs>
                <w:tab w:val="left" w:pos="542"/>
              </w:tabs>
              <w:rPr>
                <w:rFonts w:ascii="Arial" w:hAnsi="Arial" w:cs="Arial"/>
                <w:sz w:val="22"/>
                <w:szCs w:val="22"/>
              </w:rPr>
            </w:pPr>
            <w:r>
              <w:rPr>
                <w:rFonts w:ascii="Arial" w:hAnsi="Arial" w:cs="Arial"/>
                <w:sz w:val="22"/>
                <w:szCs w:val="22"/>
              </w:rPr>
              <w:t>Mart Assink</w:t>
            </w:r>
          </w:p>
        </w:tc>
        <w:tc>
          <w:tcPr>
            <w:tcW w:w="1977" w:type="dxa"/>
          </w:tcPr>
          <w:p w14:paraId="7CFB8A52" w14:textId="426B11EE" w:rsidR="00EC5442" w:rsidRPr="002D0FDF" w:rsidRDefault="00BC537F" w:rsidP="003C676F">
            <w:pPr>
              <w:pStyle w:val="Kop1"/>
              <w:tabs>
                <w:tab w:val="left" w:pos="542"/>
              </w:tabs>
              <w:rPr>
                <w:rFonts w:ascii="Arial" w:hAnsi="Arial" w:cs="Arial"/>
                <w:sz w:val="22"/>
                <w:szCs w:val="22"/>
              </w:rPr>
            </w:pPr>
            <w:r w:rsidRPr="3CF0A383">
              <w:rPr>
                <w:rFonts w:ascii="Arial" w:hAnsi="Arial" w:cs="Arial"/>
                <w:sz w:val="22"/>
                <w:szCs w:val="22"/>
              </w:rPr>
              <w:t>Ja</w:t>
            </w:r>
          </w:p>
        </w:tc>
      </w:tr>
    </w:tbl>
    <w:p w14:paraId="43E6D5B3" w14:textId="3261CAAB" w:rsidR="001F4643" w:rsidRDefault="00EC5442" w:rsidP="001F4643">
      <w:pPr>
        <w:rPr>
          <w:rFonts w:ascii="Arial" w:hAnsi="Arial" w:cs="Arial"/>
          <w:b/>
          <w:bCs/>
          <w:color w:val="2F799D"/>
        </w:rPr>
      </w:pPr>
      <w:r w:rsidRPr="001F4643">
        <w:rPr>
          <w:rFonts w:cstheme="minorHAnsi"/>
          <w:i/>
          <w:iCs/>
          <w:sz w:val="20"/>
          <w:szCs w:val="20"/>
        </w:rPr>
        <w:t xml:space="preserve">Tabel </w:t>
      </w:r>
      <w:r w:rsidRPr="001F4643">
        <w:rPr>
          <w:rFonts w:cstheme="minorHAnsi"/>
          <w:i/>
          <w:iCs/>
          <w:sz w:val="20"/>
          <w:szCs w:val="20"/>
        </w:rPr>
        <w:fldChar w:fldCharType="begin"/>
      </w:r>
      <w:r w:rsidRPr="001F4643">
        <w:rPr>
          <w:rFonts w:cstheme="minorHAnsi"/>
          <w:i/>
          <w:iCs/>
          <w:sz w:val="20"/>
          <w:szCs w:val="20"/>
        </w:rPr>
        <w:instrText xml:space="preserve"> SEQ Tabel \* ARABIC </w:instrText>
      </w:r>
      <w:r w:rsidRPr="001F4643">
        <w:rPr>
          <w:rFonts w:cstheme="minorHAnsi"/>
          <w:i/>
          <w:iCs/>
          <w:sz w:val="20"/>
          <w:szCs w:val="20"/>
        </w:rPr>
        <w:fldChar w:fldCharType="separate"/>
      </w:r>
      <w:r w:rsidR="00DD6308">
        <w:rPr>
          <w:rFonts w:cstheme="minorHAnsi"/>
          <w:i/>
          <w:iCs/>
          <w:noProof/>
          <w:sz w:val="20"/>
          <w:szCs w:val="20"/>
        </w:rPr>
        <w:t>4</w:t>
      </w:r>
      <w:r w:rsidRPr="001F4643">
        <w:rPr>
          <w:rFonts w:cstheme="minorHAnsi"/>
          <w:i/>
          <w:iCs/>
          <w:sz w:val="20"/>
          <w:szCs w:val="20"/>
        </w:rPr>
        <w:fldChar w:fldCharType="end"/>
      </w:r>
      <w:r w:rsidRPr="001F4643">
        <w:rPr>
          <w:rFonts w:cstheme="minorHAnsi"/>
          <w:i/>
          <w:iCs/>
          <w:sz w:val="20"/>
          <w:szCs w:val="20"/>
        </w:rPr>
        <w:t xml:space="preserve"> Leden van het </w:t>
      </w:r>
      <w:proofErr w:type="spellStart"/>
      <w:r w:rsidRPr="001F4643">
        <w:rPr>
          <w:rFonts w:cstheme="minorHAnsi"/>
          <w:i/>
          <w:iCs/>
          <w:sz w:val="20"/>
          <w:szCs w:val="20"/>
        </w:rPr>
        <w:t>Schoolaanwezigheidsteam</w:t>
      </w:r>
      <w:proofErr w:type="spellEnd"/>
      <w:r w:rsidRPr="001F4643">
        <w:rPr>
          <w:rFonts w:cstheme="minorHAnsi"/>
          <w:i/>
          <w:iCs/>
          <w:sz w:val="20"/>
          <w:szCs w:val="20"/>
        </w:rPr>
        <w:br/>
      </w:r>
      <w:bookmarkStart w:id="9" w:name="_Toc169004729"/>
    </w:p>
    <w:p w14:paraId="18CEBB93" w14:textId="71E2DED3" w:rsidR="0082373E" w:rsidRPr="002D0FDF" w:rsidRDefault="00EC5442" w:rsidP="001F4643">
      <w:pPr>
        <w:pStyle w:val="Kop2"/>
        <w:numPr>
          <w:ilvl w:val="1"/>
          <w:numId w:val="30"/>
        </w:numPr>
        <w:rPr>
          <w:rFonts w:ascii="Arial" w:hAnsi="Arial" w:cs="Arial"/>
          <w:b/>
          <w:bCs/>
          <w:color w:val="2F799D"/>
        </w:rPr>
      </w:pPr>
      <w:r w:rsidRPr="001F4643">
        <w:rPr>
          <w:rStyle w:val="Kop2Char"/>
        </w:rPr>
        <w:t>Samenwerken aan schoolaanwezigheid</w:t>
      </w:r>
      <w:bookmarkEnd w:id="9"/>
    </w:p>
    <w:p w14:paraId="55FE8524" w14:textId="77777777" w:rsidR="00F4688C" w:rsidRDefault="00F4688C" w:rsidP="00752FEE">
      <w:pPr>
        <w:spacing w:line="276" w:lineRule="auto"/>
        <w:rPr>
          <w:rFonts w:cstheme="minorHAnsi"/>
          <w:b/>
          <w:bCs/>
        </w:rPr>
      </w:pPr>
    </w:p>
    <w:p w14:paraId="51ADD6C2" w14:textId="77777777" w:rsidR="00F4688C" w:rsidRPr="00CA0C8C" w:rsidRDefault="00EC5442" w:rsidP="00752FEE">
      <w:pPr>
        <w:spacing w:line="276" w:lineRule="auto"/>
        <w:rPr>
          <w:rFonts w:cstheme="minorHAnsi"/>
          <w:b/>
          <w:bCs/>
        </w:rPr>
      </w:pPr>
      <w:r w:rsidRPr="00F4688C">
        <w:rPr>
          <w:rFonts w:cstheme="minorHAnsi"/>
          <w:b/>
          <w:bCs/>
        </w:rPr>
        <w:t>Samenwerken met ouders</w:t>
      </w:r>
      <w:r w:rsidR="00F4688C">
        <w:rPr>
          <w:rFonts w:cstheme="minorHAnsi"/>
          <w:b/>
          <w:bCs/>
        </w:rPr>
        <w:br/>
      </w:r>
      <w:r w:rsidR="00F4688C">
        <w:rPr>
          <w:rFonts w:cstheme="minorHAnsi"/>
        </w:rPr>
        <w:t>B</w:t>
      </w:r>
      <w:r w:rsidRPr="001F4643">
        <w:rPr>
          <w:rFonts w:cstheme="minorHAnsi"/>
        </w:rPr>
        <w:t xml:space="preserve">innen onze school stimuleren we de samenwerking met ouders rondom schoolaanwezigheid zo veel </w:t>
      </w:r>
      <w:r w:rsidRPr="00CA0C8C">
        <w:rPr>
          <w:rFonts w:cstheme="minorHAnsi"/>
        </w:rPr>
        <w:t xml:space="preserve">mogelijk door: </w:t>
      </w:r>
    </w:p>
    <w:p w14:paraId="6A4C35EF" w14:textId="77777777" w:rsidR="00F4688C" w:rsidRPr="00CA0C8C" w:rsidRDefault="00F4688C" w:rsidP="00752FEE">
      <w:pPr>
        <w:pStyle w:val="Lijstalinea"/>
        <w:numPr>
          <w:ilvl w:val="0"/>
          <w:numId w:val="32"/>
        </w:numPr>
        <w:spacing w:line="276" w:lineRule="auto"/>
        <w:rPr>
          <w:rFonts w:cstheme="minorHAnsi"/>
          <w:b/>
          <w:bCs/>
        </w:rPr>
      </w:pPr>
      <w:r w:rsidRPr="00CA0C8C">
        <w:rPr>
          <w:rFonts w:cstheme="minorHAnsi"/>
        </w:rPr>
        <w:t>B</w:t>
      </w:r>
      <w:r w:rsidR="00EC5442" w:rsidRPr="00CA0C8C">
        <w:rPr>
          <w:rFonts w:cstheme="minorHAnsi"/>
        </w:rPr>
        <w:t xml:space="preserve">ij nieuwe leerlingen, tijdens het eerste oriënterende/intakegesprek met school, aandacht te besteden aan het belang van schoolaanwezigheid. </w:t>
      </w:r>
    </w:p>
    <w:p w14:paraId="75445ECA" w14:textId="77777777" w:rsidR="00F4688C" w:rsidRPr="00CA0C8C" w:rsidRDefault="00F4688C" w:rsidP="00752FEE">
      <w:pPr>
        <w:pStyle w:val="Lijstalinea"/>
        <w:numPr>
          <w:ilvl w:val="0"/>
          <w:numId w:val="32"/>
        </w:numPr>
        <w:spacing w:line="276" w:lineRule="auto"/>
        <w:rPr>
          <w:rFonts w:cstheme="minorHAnsi"/>
          <w:b/>
          <w:bCs/>
        </w:rPr>
      </w:pPr>
      <w:r w:rsidRPr="00CA0C8C">
        <w:rPr>
          <w:rFonts w:cstheme="minorHAnsi"/>
        </w:rPr>
        <w:t>O</w:t>
      </w:r>
      <w:r w:rsidR="00EC5442" w:rsidRPr="00CA0C8C">
        <w:rPr>
          <w:rFonts w:cstheme="minorHAnsi"/>
        </w:rPr>
        <w:t>uders te vragen afspraken, zoals bezoek aan de tandarts, zoveel mogelijk na schooltijd te plannen. Dit is ook opgenomen in de schoolgids.</w:t>
      </w:r>
    </w:p>
    <w:p w14:paraId="78FF051E" w14:textId="77777777" w:rsidR="00F4688C" w:rsidRPr="00CA0C8C" w:rsidRDefault="00F4688C" w:rsidP="00752FEE">
      <w:pPr>
        <w:pStyle w:val="Lijstalinea"/>
        <w:numPr>
          <w:ilvl w:val="0"/>
          <w:numId w:val="32"/>
        </w:numPr>
        <w:spacing w:line="276" w:lineRule="auto"/>
        <w:rPr>
          <w:rFonts w:cstheme="minorHAnsi"/>
          <w:b/>
          <w:bCs/>
        </w:rPr>
      </w:pPr>
      <w:r w:rsidRPr="00CA0C8C">
        <w:rPr>
          <w:rFonts w:cstheme="minorHAnsi"/>
        </w:rPr>
        <w:t>S</w:t>
      </w:r>
      <w:r w:rsidR="00EC5442" w:rsidRPr="00CA0C8C">
        <w:rPr>
          <w:rFonts w:cstheme="minorHAnsi"/>
        </w:rPr>
        <w:t>choolaanwezigheid onderwerp van gesprek te laten zijn in de oudergesprekken over de ontwikkeling van hun kind.</w:t>
      </w:r>
    </w:p>
    <w:p w14:paraId="209C83BF" w14:textId="77777777" w:rsidR="00F4688C" w:rsidRPr="00CA0C8C" w:rsidRDefault="00F4688C" w:rsidP="00752FEE">
      <w:pPr>
        <w:pStyle w:val="Lijstalinea"/>
        <w:numPr>
          <w:ilvl w:val="0"/>
          <w:numId w:val="32"/>
        </w:numPr>
        <w:spacing w:line="276" w:lineRule="auto"/>
        <w:rPr>
          <w:rFonts w:cstheme="minorHAnsi"/>
          <w:b/>
          <w:bCs/>
        </w:rPr>
      </w:pPr>
      <w:r w:rsidRPr="00CA0C8C">
        <w:rPr>
          <w:rFonts w:cstheme="minorHAnsi"/>
        </w:rPr>
        <w:t>D</w:t>
      </w:r>
      <w:r w:rsidR="00EC5442" w:rsidRPr="00CA0C8C">
        <w:rPr>
          <w:rFonts w:cstheme="minorHAnsi"/>
        </w:rPr>
        <w:t>oor in bijeenkomsten, zoals ouderavonden, en in nieuwsbrieven aandacht te besteden aan het belang van schoolaanwezigheid.</w:t>
      </w:r>
    </w:p>
    <w:p w14:paraId="6A5745FA" w14:textId="5F548D61" w:rsidR="00EC5442" w:rsidRPr="00CA0C8C" w:rsidRDefault="00F4688C" w:rsidP="00752FEE">
      <w:pPr>
        <w:pStyle w:val="Lijstalinea"/>
        <w:numPr>
          <w:ilvl w:val="0"/>
          <w:numId w:val="32"/>
        </w:numPr>
        <w:spacing w:line="276" w:lineRule="auto"/>
        <w:rPr>
          <w:rFonts w:cstheme="minorHAnsi"/>
          <w:b/>
          <w:bCs/>
        </w:rPr>
      </w:pPr>
      <w:r w:rsidRPr="00CA0C8C">
        <w:rPr>
          <w:rFonts w:cstheme="minorHAnsi"/>
        </w:rPr>
        <w:t>B</w:t>
      </w:r>
      <w:r w:rsidR="00EC5442" w:rsidRPr="00CA0C8C">
        <w:rPr>
          <w:rFonts w:cstheme="minorHAnsi"/>
        </w:rPr>
        <w:t xml:space="preserve">ij ziekmelding </w:t>
      </w:r>
      <w:r w:rsidR="0053373B" w:rsidRPr="00CA0C8C">
        <w:rPr>
          <w:rFonts w:cstheme="minorHAnsi"/>
        </w:rPr>
        <w:t>langer dan 5</w:t>
      </w:r>
      <w:r w:rsidR="00EC5442" w:rsidRPr="00CA0C8C">
        <w:rPr>
          <w:rFonts w:cstheme="minorHAnsi"/>
        </w:rPr>
        <w:t xml:space="preserve"> dagen contact met ouders op te nemen.</w:t>
      </w:r>
    </w:p>
    <w:p w14:paraId="36A5805D" w14:textId="0E330952" w:rsidR="00752FEE" w:rsidRDefault="00EC5442" w:rsidP="00752FEE">
      <w:pPr>
        <w:spacing w:line="276" w:lineRule="auto"/>
        <w:rPr>
          <w:rFonts w:cstheme="minorHAnsi"/>
        </w:rPr>
      </w:pPr>
      <w:r w:rsidRPr="00752FEE">
        <w:rPr>
          <w:rFonts w:cstheme="minorHAnsi"/>
          <w:b/>
          <w:bCs/>
        </w:rPr>
        <w:t>Samenwerken met leerlingen</w:t>
      </w:r>
      <w:r w:rsidRPr="001F4643">
        <w:rPr>
          <w:rFonts w:cstheme="minorHAnsi"/>
          <w:i/>
          <w:iCs/>
          <w:color w:val="2F799D"/>
        </w:rPr>
        <w:br/>
      </w:r>
      <w:r w:rsidRPr="001F4643">
        <w:rPr>
          <w:rFonts w:cstheme="minorHAnsi"/>
        </w:rPr>
        <w:t xml:space="preserve">We stimuleren leerlingen om naar school te komen. Schoolaanwezigheid is een vast onderwerp tijdens </w:t>
      </w:r>
      <w:r w:rsidR="00CA0C8C">
        <w:rPr>
          <w:rFonts w:cstheme="minorHAnsi"/>
        </w:rPr>
        <w:t>voortgangsgesprekken</w:t>
      </w:r>
      <w:r w:rsidRPr="001F4643">
        <w:rPr>
          <w:rFonts w:cstheme="minorHAnsi"/>
        </w:rPr>
        <w:t>. Daarnaast zetten we het thema schoolaanwezigheid minstens elk jaar op de agenda van het overleg met de leerlingenraad en laten we hen meedenken over de aanpak van schoolaanwezigheid.</w:t>
      </w:r>
    </w:p>
    <w:p w14:paraId="012A7767" w14:textId="063A3FF6" w:rsidR="00EC5442" w:rsidRPr="00752FEE" w:rsidRDefault="00EC5442" w:rsidP="00752FEE">
      <w:pPr>
        <w:spacing w:line="276" w:lineRule="auto"/>
        <w:rPr>
          <w:rFonts w:cstheme="minorHAnsi"/>
          <w:i/>
          <w:iCs/>
          <w:color w:val="2F799D"/>
        </w:rPr>
      </w:pPr>
      <w:r w:rsidRPr="00752FEE">
        <w:rPr>
          <w:rFonts w:cstheme="minorHAnsi"/>
          <w:b/>
          <w:bCs/>
        </w:rPr>
        <w:t>Samenwerken met de leerplichtambtenaar en de JGZ</w:t>
      </w:r>
      <w:r w:rsidR="008E7A98" w:rsidRPr="001F4643">
        <w:rPr>
          <w:rFonts w:cstheme="minorHAnsi"/>
        </w:rPr>
        <w:br/>
      </w:r>
      <w:r w:rsidRPr="001F4643">
        <w:rPr>
          <w:rFonts w:cstheme="minorHAnsi"/>
        </w:rPr>
        <w:t xml:space="preserve">We werken intensief samen met leerplichtambtenaren en de JGZ ter bevordering van schoolaanwezigheid en zoveel mogelijk voorkomen van chronisch schoolverzuim. </w:t>
      </w:r>
    </w:p>
    <w:p w14:paraId="1E9BE733" w14:textId="77777777" w:rsidR="00752FEE" w:rsidRDefault="00EC5442" w:rsidP="00752FEE">
      <w:pPr>
        <w:pStyle w:val="Geenafstand"/>
        <w:spacing w:line="276" w:lineRule="auto"/>
        <w:rPr>
          <w:rFonts w:cstheme="minorHAnsi"/>
        </w:rPr>
      </w:pPr>
      <w:r w:rsidRPr="001F4643">
        <w:rPr>
          <w:rFonts w:cstheme="minorHAnsi"/>
        </w:rPr>
        <w:t>We hanteren de volgende uitgangspunten:</w:t>
      </w:r>
    </w:p>
    <w:p w14:paraId="2EB7CDEB" w14:textId="77777777" w:rsidR="00752FEE" w:rsidRDefault="00752FEE" w:rsidP="00752FEE">
      <w:pPr>
        <w:pStyle w:val="Geenafstand"/>
        <w:spacing w:line="276" w:lineRule="auto"/>
        <w:rPr>
          <w:rFonts w:cstheme="minorHAnsi"/>
        </w:rPr>
      </w:pPr>
    </w:p>
    <w:p w14:paraId="240CECE4" w14:textId="77777777" w:rsidR="00752FEE" w:rsidRDefault="00EC5442" w:rsidP="00752FEE">
      <w:pPr>
        <w:pStyle w:val="Geenafstand"/>
        <w:numPr>
          <w:ilvl w:val="0"/>
          <w:numId w:val="33"/>
        </w:numPr>
        <w:spacing w:line="276" w:lineRule="auto"/>
        <w:rPr>
          <w:rFonts w:cstheme="minorHAnsi"/>
        </w:rPr>
      </w:pPr>
      <w:r w:rsidRPr="001F4643">
        <w:rPr>
          <w:rFonts w:cstheme="minorHAnsi"/>
        </w:rPr>
        <w:lastRenderedPageBreak/>
        <w:t xml:space="preserve">In geval van verzuim wordt de leerplichtambtenaar ingeschakeld, volgens de richtlijnen zoals omschreven in de Regionale kaart schoolaanwezigheid in Twente (zie hoofdstuk </w:t>
      </w:r>
      <w:r w:rsidR="00E21ECC" w:rsidRPr="001F4643">
        <w:rPr>
          <w:rFonts w:cstheme="minorHAnsi"/>
        </w:rPr>
        <w:t>2</w:t>
      </w:r>
      <w:r w:rsidRPr="001F4643">
        <w:rPr>
          <w:rFonts w:cstheme="minorHAnsi"/>
        </w:rPr>
        <w:t>). Dit is het geval bij ongeoorloofd verzuim, maar soms ook bij geoorloofde afwezigheid.</w:t>
      </w:r>
    </w:p>
    <w:p w14:paraId="0D14221F" w14:textId="77777777" w:rsidR="00752FEE" w:rsidRDefault="00EC5442" w:rsidP="00752FEE">
      <w:pPr>
        <w:pStyle w:val="Geenafstand"/>
        <w:numPr>
          <w:ilvl w:val="0"/>
          <w:numId w:val="33"/>
        </w:numPr>
        <w:spacing w:line="276" w:lineRule="auto"/>
        <w:rPr>
          <w:rFonts w:cstheme="minorHAnsi"/>
        </w:rPr>
      </w:pPr>
      <w:r w:rsidRPr="00752FEE">
        <w:rPr>
          <w:rFonts w:cstheme="minorHAnsi"/>
        </w:rPr>
        <w:t>In geval van geoorloofd verzuim werken we samen met de JGZ volgens de richtlijnen in de Regionale kaart schoolaanwezigheid.</w:t>
      </w:r>
    </w:p>
    <w:p w14:paraId="37D5F284" w14:textId="77777777" w:rsidR="00752FEE" w:rsidRPr="007A7EF0" w:rsidRDefault="00EC5442" w:rsidP="00752FEE">
      <w:pPr>
        <w:pStyle w:val="Geenafstand"/>
        <w:numPr>
          <w:ilvl w:val="0"/>
          <w:numId w:val="33"/>
        </w:numPr>
        <w:spacing w:line="276" w:lineRule="auto"/>
        <w:rPr>
          <w:rFonts w:cstheme="minorHAnsi"/>
        </w:rPr>
      </w:pPr>
      <w:r w:rsidRPr="007A7EF0">
        <w:rPr>
          <w:rFonts w:cstheme="minorHAnsi"/>
        </w:rPr>
        <w:t>Onze school heeft een vast aanspreekpunt vanuit de JGZ</w:t>
      </w:r>
      <w:r w:rsidR="00752FEE" w:rsidRPr="007A7EF0">
        <w:rPr>
          <w:rFonts w:cstheme="minorHAnsi"/>
        </w:rPr>
        <w:t>.</w:t>
      </w:r>
    </w:p>
    <w:p w14:paraId="3466060A" w14:textId="61FFF0E6" w:rsidR="00EE4F61" w:rsidRPr="00016A08" w:rsidRDefault="00EC5442" w:rsidP="00DD2E76">
      <w:pPr>
        <w:pStyle w:val="Geenafstand"/>
        <w:numPr>
          <w:ilvl w:val="0"/>
          <w:numId w:val="33"/>
        </w:numPr>
        <w:spacing w:line="276" w:lineRule="auto"/>
        <w:rPr>
          <w:rFonts w:cstheme="minorHAnsi"/>
        </w:rPr>
      </w:pPr>
      <w:r w:rsidRPr="00752FEE">
        <w:rPr>
          <w:rFonts w:cstheme="minorHAnsi"/>
        </w:rPr>
        <w:t xml:space="preserve">De </w:t>
      </w:r>
      <w:r w:rsidRPr="00E04E32">
        <w:rPr>
          <w:rFonts w:cstheme="minorHAnsi"/>
        </w:rPr>
        <w:t>leerplichtambtenaar en jeugdarts/jeugdverpleegkundigen sluiten regelmatig (</w:t>
      </w:r>
      <w:r w:rsidR="00E04E32" w:rsidRPr="00E04E32">
        <w:rPr>
          <w:rFonts w:cstheme="minorHAnsi"/>
        </w:rPr>
        <w:t>vier keer per jaar</w:t>
      </w:r>
      <w:r w:rsidRPr="00E04E32">
        <w:rPr>
          <w:rFonts w:cstheme="minorHAnsi"/>
        </w:rPr>
        <w:t>) aan bij de overleggen van de Commissie voor de Begeleiding, waar leden van het SAT deels bij aanschuiven</w:t>
      </w:r>
      <w:r w:rsidRPr="00752FEE">
        <w:rPr>
          <w:rFonts w:cstheme="minorHAnsi"/>
        </w:rPr>
        <w:t>.</w:t>
      </w:r>
    </w:p>
    <w:p w14:paraId="3F491D15" w14:textId="383ACB04" w:rsidR="00941055" w:rsidRPr="00752FEE" w:rsidRDefault="00752FEE" w:rsidP="00752FEE">
      <w:pPr>
        <w:pStyle w:val="Kop1"/>
      </w:pPr>
      <w:bookmarkStart w:id="10" w:name="_Toc169004730"/>
      <w:r w:rsidRPr="00752FEE">
        <w:t xml:space="preserve">4. </w:t>
      </w:r>
      <w:r w:rsidR="00EE4F61" w:rsidRPr="00752FEE">
        <w:t>Uitzonderingen</w:t>
      </w:r>
      <w:bookmarkEnd w:id="10"/>
      <w:r w:rsidR="00E21ECC" w:rsidRPr="00752FEE">
        <w:br/>
      </w:r>
    </w:p>
    <w:p w14:paraId="1B43502B" w14:textId="73AB736B" w:rsidR="00941055" w:rsidRPr="002D0FDF" w:rsidRDefault="008C3766" w:rsidP="00752FEE">
      <w:pPr>
        <w:pStyle w:val="Kop2"/>
      </w:pPr>
      <w:bookmarkStart w:id="11" w:name="_Toc169004731"/>
      <w:r>
        <w:t xml:space="preserve">4.1. </w:t>
      </w:r>
      <w:r w:rsidR="00EE4F61" w:rsidRPr="002D0FDF">
        <w:t>Procedure aanvraag bijzonder verlof</w:t>
      </w:r>
      <w:bookmarkEnd w:id="11"/>
    </w:p>
    <w:p w14:paraId="29C70BCF" w14:textId="0746BC64" w:rsidR="008C3766" w:rsidRDefault="00FB793D" w:rsidP="008C3766">
      <w:pPr>
        <w:pStyle w:val="Plattetekst"/>
        <w:spacing w:line="276" w:lineRule="auto"/>
        <w:rPr>
          <w:rFonts w:asciiTheme="minorHAnsi" w:hAnsiTheme="minorHAnsi" w:cstheme="minorHAnsi"/>
        </w:rPr>
      </w:pPr>
      <w:r w:rsidRPr="00FB793D">
        <w:rPr>
          <w:rFonts w:asciiTheme="minorHAnsi" w:hAnsiTheme="minorHAnsi" w:cstheme="minorHAnsi"/>
        </w:rPr>
        <w:t>Er zijn situaties waarin een leerling geoorloofd afwezig mag zijn, onder andere in geval van bijzonder verlof waarvoor toestemming is verleend door de schooldirecteur of leerplichtambtenaar. Bij het behandelen van bijzonder verlofaanvragen passen we een zorgvuldige procedure toe, zoals weergegeven in Tabel 5. Dit geldt voor: vakantieverlof, verhuizing, huwelijk bloed- of aanverwant t/m 3e graad, bij ernstige levensbedreigende ziekte zonder uitzicht op herstel van bloed- of aanverwant t/m de 3e graad en bij 25-, 40- of 50-jarig ambtsjubileum en het 12½-, 25-, 40-, 50- en 60-jarig huwelijksjubileum van ouder of grootouders.</w:t>
      </w:r>
    </w:p>
    <w:p w14:paraId="345876DF" w14:textId="77777777" w:rsidR="00EA06E8" w:rsidRDefault="00EA06E8" w:rsidP="00EA06E8">
      <w:pPr>
        <w:pStyle w:val="Plattetekst"/>
        <w:rPr>
          <w:rFonts w:cstheme="minorHAnsi"/>
        </w:rPr>
      </w:pPr>
    </w:p>
    <w:p w14:paraId="142CB7E6" w14:textId="77777777" w:rsidR="00EA06E8" w:rsidRDefault="00CD76E7" w:rsidP="00EA06E8">
      <w:pPr>
        <w:pStyle w:val="Plattetekst"/>
        <w:rPr>
          <w:rFonts w:cstheme="minorHAnsi"/>
        </w:rPr>
      </w:pPr>
      <w:r w:rsidRPr="00CD76E7">
        <w:rPr>
          <w:rFonts w:cstheme="minorHAnsi"/>
        </w:rPr>
        <w:t xml:space="preserve">In onze schoolgids staat wanneer en hoe ouders verlof voor hun kind kunnen aanvragen. Ouders dienen de verlofaanvraag schriftelijk – waar mogelijk vergezeld van bewijsstukken – en binnen een redelijke termijn in bij de directie. Bij een acute situatie kan de directie achteraf verlof verlenen, mits de ouders de directie hier binnen 2 dagen over informeren. </w:t>
      </w:r>
    </w:p>
    <w:p w14:paraId="21B62A62" w14:textId="1297B6F8" w:rsidR="00CD76E7" w:rsidRPr="00CD76E7" w:rsidRDefault="00CD76E7" w:rsidP="00EA06E8">
      <w:pPr>
        <w:pStyle w:val="Plattetekst"/>
        <w:rPr>
          <w:rFonts w:cstheme="minorHAnsi"/>
        </w:rPr>
      </w:pPr>
      <w:r w:rsidRPr="00CD76E7">
        <w:rPr>
          <w:rFonts w:cstheme="minorHAnsi"/>
        </w:rPr>
        <w:t>N.B.: * Er hoeft géén schriftelijke toestemming te worden gegeven door de schooldirecteur in de volgende gevallen: · Bij overlijden van bloed- of aanverwant (1ste t/m 4de graad) of een andere acute situatie</w:t>
      </w:r>
    </w:p>
    <w:p w14:paraId="6484C12C" w14:textId="77777777" w:rsidR="00CD76E7" w:rsidRPr="00CD76E7" w:rsidRDefault="00CD76E7" w:rsidP="00CD76E7">
      <w:pPr>
        <w:pStyle w:val="Plattetekst"/>
        <w:ind w:left="708"/>
        <w:rPr>
          <w:rFonts w:cstheme="minorHAnsi"/>
        </w:rPr>
      </w:pPr>
      <w:r w:rsidRPr="00CD76E7">
        <w:rPr>
          <w:rFonts w:cstheme="minorHAnsi"/>
        </w:rPr>
        <w:t>· Vrijstelling wegens vervulling van plichten voortvloeiend uit godsdienst of levensovertuiging · Voor een afspraak bij leerplicht, rechtbank, advocaat of jeugdbescherming Wel administreren we waar mogelijk de afspraakbrieven. Let op! Als het gaat om een aanvraag van meer dan 10 dagen verlof, dan geeft de directie de aanvraag door aan de leerplichtambtenaar.</w:t>
      </w:r>
    </w:p>
    <w:p w14:paraId="605C26D4" w14:textId="77777777" w:rsidR="00EE4F61" w:rsidRPr="002D0FDF" w:rsidRDefault="00EE4F61" w:rsidP="00E21ECC">
      <w:pPr>
        <w:pStyle w:val="Plattetekst"/>
        <w:ind w:left="708"/>
        <w:rPr>
          <w:rFonts w:ascii="Arial" w:hAnsi="Arial" w:cs="Arial"/>
        </w:rPr>
      </w:pPr>
    </w:p>
    <w:tbl>
      <w:tblPr>
        <w:tblStyle w:val="Tabelraster"/>
        <w:tblW w:w="0" w:type="auto"/>
        <w:tblLook w:val="04A0" w:firstRow="1" w:lastRow="0" w:firstColumn="1" w:lastColumn="0" w:noHBand="0" w:noVBand="1"/>
      </w:tblPr>
      <w:tblGrid>
        <w:gridCol w:w="567"/>
        <w:gridCol w:w="6104"/>
        <w:gridCol w:w="1687"/>
      </w:tblGrid>
      <w:tr w:rsidR="00EE4F61" w:rsidRPr="002D0FDF" w14:paraId="60A5EE56" w14:textId="77777777" w:rsidTr="008C3766">
        <w:tc>
          <w:tcPr>
            <w:tcW w:w="567" w:type="dxa"/>
            <w:shd w:val="clear" w:color="auto" w:fill="2A84AC"/>
          </w:tcPr>
          <w:p w14:paraId="4EA56C04" w14:textId="77777777" w:rsidR="00EE4F61" w:rsidRPr="008C3766" w:rsidRDefault="00EE4F61" w:rsidP="008C3766">
            <w:pPr>
              <w:spacing w:line="276" w:lineRule="auto"/>
              <w:rPr>
                <w:rFonts w:cstheme="minorHAnsi"/>
                <w:b/>
                <w:bCs/>
                <w:color w:val="FFFFFF" w:themeColor="background1"/>
              </w:rPr>
            </w:pPr>
            <w:r w:rsidRPr="008C3766">
              <w:rPr>
                <w:rFonts w:cstheme="minorHAnsi"/>
                <w:b/>
                <w:bCs/>
                <w:color w:val="FFFFFF" w:themeColor="background1"/>
              </w:rPr>
              <w:t>Nr</w:t>
            </w:r>
          </w:p>
        </w:tc>
        <w:tc>
          <w:tcPr>
            <w:tcW w:w="6104" w:type="dxa"/>
            <w:shd w:val="clear" w:color="auto" w:fill="2A84AC"/>
          </w:tcPr>
          <w:p w14:paraId="3B2DB044" w14:textId="77777777" w:rsidR="00EE4F61" w:rsidRPr="008C3766" w:rsidRDefault="00EE4F61" w:rsidP="008C3766">
            <w:pPr>
              <w:spacing w:line="276" w:lineRule="auto"/>
              <w:rPr>
                <w:rFonts w:cstheme="minorHAnsi"/>
                <w:b/>
                <w:bCs/>
                <w:color w:val="FFFFFF" w:themeColor="background1"/>
              </w:rPr>
            </w:pPr>
            <w:proofErr w:type="spellStart"/>
            <w:r w:rsidRPr="008C3766">
              <w:rPr>
                <w:rFonts w:cstheme="minorHAnsi"/>
                <w:b/>
                <w:bCs/>
                <w:color w:val="FFFFFF" w:themeColor="background1"/>
              </w:rPr>
              <w:t>Afspraak</w:t>
            </w:r>
            <w:proofErr w:type="spellEnd"/>
          </w:p>
        </w:tc>
        <w:tc>
          <w:tcPr>
            <w:tcW w:w="1687" w:type="dxa"/>
            <w:shd w:val="clear" w:color="auto" w:fill="2A84AC"/>
          </w:tcPr>
          <w:p w14:paraId="62D0003C" w14:textId="77777777" w:rsidR="00EE4F61" w:rsidRPr="008C3766" w:rsidRDefault="00EE4F61" w:rsidP="008C3766">
            <w:pPr>
              <w:spacing w:line="276" w:lineRule="auto"/>
              <w:rPr>
                <w:rFonts w:cstheme="minorHAnsi"/>
                <w:b/>
                <w:bCs/>
                <w:color w:val="FFFFFF" w:themeColor="background1"/>
              </w:rPr>
            </w:pPr>
            <w:r w:rsidRPr="008C3766">
              <w:rPr>
                <w:rFonts w:cstheme="minorHAnsi"/>
                <w:b/>
                <w:bCs/>
                <w:color w:val="FFFFFF" w:themeColor="background1"/>
              </w:rPr>
              <w:t>Wie</w:t>
            </w:r>
          </w:p>
        </w:tc>
      </w:tr>
      <w:tr w:rsidR="00EE4F61" w:rsidRPr="002D0FDF" w14:paraId="27BAD894" w14:textId="77777777" w:rsidTr="008C3766">
        <w:tc>
          <w:tcPr>
            <w:tcW w:w="567" w:type="dxa"/>
          </w:tcPr>
          <w:p w14:paraId="58B552B3" w14:textId="77777777" w:rsidR="00EE4F61" w:rsidRPr="008C3766" w:rsidRDefault="00EE4F61" w:rsidP="008C3766">
            <w:pPr>
              <w:spacing w:line="276" w:lineRule="auto"/>
              <w:rPr>
                <w:rFonts w:cstheme="minorHAnsi"/>
              </w:rPr>
            </w:pPr>
            <w:r w:rsidRPr="008C3766">
              <w:rPr>
                <w:rFonts w:cstheme="minorHAnsi"/>
              </w:rPr>
              <w:t>1</w:t>
            </w:r>
          </w:p>
        </w:tc>
        <w:tc>
          <w:tcPr>
            <w:tcW w:w="6104" w:type="dxa"/>
          </w:tcPr>
          <w:p w14:paraId="3F3287BA" w14:textId="77777777" w:rsidR="00EE4F61" w:rsidRPr="008C3766" w:rsidRDefault="00EE4F61" w:rsidP="008C3766">
            <w:pPr>
              <w:spacing w:line="276" w:lineRule="auto"/>
              <w:rPr>
                <w:rFonts w:cstheme="minorHAnsi"/>
                <w:lang w:val="nl-NL"/>
              </w:rPr>
            </w:pPr>
            <w:r w:rsidRPr="008C3766">
              <w:rPr>
                <w:rFonts w:cstheme="minorHAnsi"/>
                <w:lang w:val="nl-NL"/>
              </w:rPr>
              <w:t>De afhandeling van alle verlofaanvragen wordt zorgvuldig geadministreerd.*</w:t>
            </w:r>
          </w:p>
        </w:tc>
        <w:tc>
          <w:tcPr>
            <w:tcW w:w="1687" w:type="dxa"/>
          </w:tcPr>
          <w:p w14:paraId="108DB73A" w14:textId="40DCD898" w:rsidR="00EE4F61" w:rsidRPr="008C3766" w:rsidRDefault="00F302F7" w:rsidP="008C3766">
            <w:pPr>
              <w:spacing w:line="276" w:lineRule="auto"/>
              <w:rPr>
                <w:rFonts w:cstheme="minorHAnsi"/>
              </w:rPr>
            </w:pPr>
            <w:proofErr w:type="spellStart"/>
            <w:r w:rsidRPr="008C3766">
              <w:rPr>
                <w:rFonts w:cstheme="minorHAnsi"/>
              </w:rPr>
              <w:t>Directie</w:t>
            </w:r>
            <w:proofErr w:type="spellEnd"/>
          </w:p>
        </w:tc>
      </w:tr>
      <w:tr w:rsidR="00EE4F61" w:rsidRPr="002D0FDF" w14:paraId="2EE7E6C1" w14:textId="77777777" w:rsidTr="008C3766">
        <w:tc>
          <w:tcPr>
            <w:tcW w:w="567" w:type="dxa"/>
          </w:tcPr>
          <w:p w14:paraId="46137B8F" w14:textId="77777777" w:rsidR="00EE4F61" w:rsidRPr="008C3766" w:rsidRDefault="00EE4F61" w:rsidP="008C3766">
            <w:pPr>
              <w:spacing w:line="276" w:lineRule="auto"/>
              <w:rPr>
                <w:rFonts w:cstheme="minorHAnsi"/>
              </w:rPr>
            </w:pPr>
            <w:r w:rsidRPr="008C3766">
              <w:rPr>
                <w:rFonts w:cstheme="minorHAnsi"/>
              </w:rPr>
              <w:t>2</w:t>
            </w:r>
          </w:p>
        </w:tc>
        <w:tc>
          <w:tcPr>
            <w:tcW w:w="6104" w:type="dxa"/>
          </w:tcPr>
          <w:p w14:paraId="7477F5F6" w14:textId="77777777"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Het besluit op een verlofaanvraag wordt gegeven binnen een redelijke termijn na ontvangst van de aanvraag, maar uiterlijk binnen 8 weken.</w:t>
            </w:r>
          </w:p>
        </w:tc>
        <w:tc>
          <w:tcPr>
            <w:tcW w:w="1687" w:type="dxa"/>
          </w:tcPr>
          <w:p w14:paraId="3923D67A" w14:textId="79473A6E" w:rsidR="00EE4F61" w:rsidRPr="008C3766" w:rsidRDefault="00290538" w:rsidP="008C3766">
            <w:pPr>
              <w:spacing w:line="276" w:lineRule="auto"/>
              <w:rPr>
                <w:rFonts w:cstheme="minorHAnsi"/>
              </w:rPr>
            </w:pPr>
            <w:proofErr w:type="spellStart"/>
            <w:r w:rsidRPr="008C3766">
              <w:rPr>
                <w:rFonts w:cstheme="minorHAnsi"/>
              </w:rPr>
              <w:t>Directie</w:t>
            </w:r>
            <w:proofErr w:type="spellEnd"/>
          </w:p>
        </w:tc>
      </w:tr>
      <w:tr w:rsidR="00EE4F61" w:rsidRPr="002D0FDF" w14:paraId="6FBCD7A4" w14:textId="77777777" w:rsidTr="008C3766">
        <w:tc>
          <w:tcPr>
            <w:tcW w:w="567" w:type="dxa"/>
          </w:tcPr>
          <w:p w14:paraId="118C4B30" w14:textId="77777777" w:rsidR="00EE4F61" w:rsidRPr="008C3766" w:rsidRDefault="00EE4F61" w:rsidP="008C3766">
            <w:pPr>
              <w:spacing w:line="276" w:lineRule="auto"/>
              <w:rPr>
                <w:rFonts w:cstheme="minorHAnsi"/>
              </w:rPr>
            </w:pPr>
            <w:r w:rsidRPr="008C3766">
              <w:rPr>
                <w:rFonts w:cstheme="minorHAnsi"/>
              </w:rPr>
              <w:t>3</w:t>
            </w:r>
          </w:p>
        </w:tc>
        <w:tc>
          <w:tcPr>
            <w:tcW w:w="6104" w:type="dxa"/>
          </w:tcPr>
          <w:p w14:paraId="4E2D3871" w14:textId="77777777"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Het toegekende of afgewezen bijzonder verlof wordt doorgegeven aan de leraar/</w:t>
            </w:r>
            <w:proofErr w:type="spellStart"/>
            <w:r w:rsidRPr="008C3766">
              <w:rPr>
                <w:rFonts w:cstheme="minorHAnsi"/>
                <w:lang w:val="nl-NL"/>
              </w:rPr>
              <w:t>oass</w:t>
            </w:r>
            <w:proofErr w:type="spellEnd"/>
            <w:r w:rsidRPr="008C3766">
              <w:rPr>
                <w:rFonts w:cstheme="minorHAnsi"/>
                <w:lang w:val="nl-NL"/>
              </w:rPr>
              <w:t xml:space="preserve"> en het secretariaat. </w:t>
            </w:r>
          </w:p>
        </w:tc>
        <w:tc>
          <w:tcPr>
            <w:tcW w:w="1687" w:type="dxa"/>
          </w:tcPr>
          <w:p w14:paraId="37DB363F" w14:textId="68B95EA3" w:rsidR="00EE4F61" w:rsidRPr="008C3766" w:rsidRDefault="00C14BF3" w:rsidP="008C3766">
            <w:pPr>
              <w:spacing w:line="276" w:lineRule="auto"/>
              <w:rPr>
                <w:rFonts w:cstheme="minorHAnsi"/>
              </w:rPr>
            </w:pPr>
            <w:proofErr w:type="spellStart"/>
            <w:r w:rsidRPr="008C3766">
              <w:rPr>
                <w:rFonts w:cstheme="minorHAnsi"/>
              </w:rPr>
              <w:t>Directie</w:t>
            </w:r>
            <w:proofErr w:type="spellEnd"/>
          </w:p>
        </w:tc>
      </w:tr>
      <w:tr w:rsidR="00EE4F61" w:rsidRPr="002D0FDF" w14:paraId="34BE2833" w14:textId="77777777" w:rsidTr="008C3766">
        <w:tc>
          <w:tcPr>
            <w:tcW w:w="567" w:type="dxa"/>
          </w:tcPr>
          <w:p w14:paraId="3AA996BB" w14:textId="77777777" w:rsidR="00EE4F61" w:rsidRPr="008C3766" w:rsidRDefault="00EE4F61" w:rsidP="008C3766">
            <w:pPr>
              <w:spacing w:line="276" w:lineRule="auto"/>
              <w:rPr>
                <w:rFonts w:cstheme="minorHAnsi"/>
              </w:rPr>
            </w:pPr>
            <w:r w:rsidRPr="008C3766">
              <w:rPr>
                <w:rFonts w:cstheme="minorHAnsi"/>
              </w:rPr>
              <w:t>4</w:t>
            </w:r>
          </w:p>
        </w:tc>
        <w:tc>
          <w:tcPr>
            <w:tcW w:w="6104" w:type="dxa"/>
          </w:tcPr>
          <w:p w14:paraId="170849FF" w14:textId="77777777"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Het besluit wordt geregistreerd. Zo kan ook bij een afgewezen aanvraag actie worden ondernomen als de leerling in die periode afwezig is of ziek wordt gemeld.</w:t>
            </w:r>
          </w:p>
        </w:tc>
        <w:tc>
          <w:tcPr>
            <w:tcW w:w="1687" w:type="dxa"/>
          </w:tcPr>
          <w:p w14:paraId="340B68BF" w14:textId="05A2E835" w:rsidR="00EE4F61" w:rsidRPr="008C3766" w:rsidRDefault="00C14BF3" w:rsidP="008C3766">
            <w:pPr>
              <w:spacing w:line="276" w:lineRule="auto"/>
              <w:rPr>
                <w:rFonts w:cstheme="minorHAnsi"/>
              </w:rPr>
            </w:pPr>
            <w:proofErr w:type="spellStart"/>
            <w:r w:rsidRPr="008C3766">
              <w:rPr>
                <w:rFonts w:cstheme="minorHAnsi"/>
              </w:rPr>
              <w:t>Leraar</w:t>
            </w:r>
            <w:proofErr w:type="spellEnd"/>
            <w:r w:rsidRPr="008C3766">
              <w:rPr>
                <w:rFonts w:cstheme="minorHAnsi"/>
              </w:rPr>
              <w:t>/</w:t>
            </w:r>
            <w:proofErr w:type="spellStart"/>
            <w:r w:rsidRPr="008C3766">
              <w:rPr>
                <w:rFonts w:cstheme="minorHAnsi"/>
              </w:rPr>
              <w:t>Oass</w:t>
            </w:r>
            <w:proofErr w:type="spellEnd"/>
          </w:p>
        </w:tc>
      </w:tr>
      <w:tr w:rsidR="00EE4F61" w:rsidRPr="002D0FDF" w14:paraId="4A4FC7AD" w14:textId="77777777" w:rsidTr="008C3766">
        <w:tc>
          <w:tcPr>
            <w:tcW w:w="567" w:type="dxa"/>
          </w:tcPr>
          <w:p w14:paraId="7E190AEF" w14:textId="77777777" w:rsidR="00EE4F61" w:rsidRPr="008C3766" w:rsidRDefault="00EE4F61" w:rsidP="008C3766">
            <w:pPr>
              <w:spacing w:line="276" w:lineRule="auto"/>
              <w:rPr>
                <w:rFonts w:cstheme="minorHAnsi"/>
              </w:rPr>
            </w:pPr>
            <w:r w:rsidRPr="008C3766">
              <w:rPr>
                <w:rFonts w:cstheme="minorHAnsi"/>
              </w:rPr>
              <w:lastRenderedPageBreak/>
              <w:t>5</w:t>
            </w:r>
          </w:p>
        </w:tc>
        <w:tc>
          <w:tcPr>
            <w:tcW w:w="6104" w:type="dxa"/>
          </w:tcPr>
          <w:p w14:paraId="21C56DEF" w14:textId="77777777"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Het besluit wordt schriftelijk en met opgave van reden aan de ouders meegedeeld. Het besluit is ondertekend en van datum voorzien. In het besluit worden ouders erop gewezen dat zij binnen 6 weken bezwaar kunnen maken. De ouders worden in de gelegenheid gesteld om te worden gehoord.</w:t>
            </w:r>
          </w:p>
        </w:tc>
        <w:tc>
          <w:tcPr>
            <w:tcW w:w="1687" w:type="dxa"/>
          </w:tcPr>
          <w:p w14:paraId="2E172E16" w14:textId="26E1D2BE" w:rsidR="00EE4F61" w:rsidRPr="008C3766" w:rsidRDefault="00C14BF3" w:rsidP="008C3766">
            <w:pPr>
              <w:spacing w:line="276" w:lineRule="auto"/>
              <w:rPr>
                <w:rFonts w:cstheme="minorHAnsi"/>
              </w:rPr>
            </w:pPr>
            <w:proofErr w:type="spellStart"/>
            <w:r w:rsidRPr="008C3766">
              <w:rPr>
                <w:rFonts w:cstheme="minorHAnsi"/>
              </w:rPr>
              <w:t>Directie</w:t>
            </w:r>
            <w:proofErr w:type="spellEnd"/>
          </w:p>
        </w:tc>
      </w:tr>
      <w:tr w:rsidR="00EE4F61" w:rsidRPr="002D0FDF" w14:paraId="53172C68" w14:textId="77777777" w:rsidTr="008C3766">
        <w:tc>
          <w:tcPr>
            <w:tcW w:w="567" w:type="dxa"/>
          </w:tcPr>
          <w:p w14:paraId="71AC0ED6" w14:textId="77777777" w:rsidR="00EE4F61" w:rsidRPr="008C3766" w:rsidRDefault="00EE4F61" w:rsidP="008C3766">
            <w:pPr>
              <w:spacing w:line="276" w:lineRule="auto"/>
              <w:rPr>
                <w:rFonts w:cstheme="minorHAnsi"/>
              </w:rPr>
            </w:pPr>
            <w:r w:rsidRPr="008C3766">
              <w:rPr>
                <w:rFonts w:cstheme="minorHAnsi"/>
              </w:rPr>
              <w:t>6</w:t>
            </w:r>
          </w:p>
        </w:tc>
        <w:tc>
          <w:tcPr>
            <w:tcW w:w="6104" w:type="dxa"/>
          </w:tcPr>
          <w:p w14:paraId="70C22385" w14:textId="77777777"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 xml:space="preserve">In geval toestemming is verleend, wordt het bijzonder verlof geregistreerd in de </w:t>
            </w:r>
            <w:proofErr w:type="spellStart"/>
            <w:r w:rsidRPr="008C3766">
              <w:rPr>
                <w:rFonts w:cstheme="minorHAnsi"/>
                <w:lang w:val="nl-NL"/>
              </w:rPr>
              <w:t>schoolaanwezigheidsregistratie</w:t>
            </w:r>
            <w:proofErr w:type="spellEnd"/>
            <w:r w:rsidRPr="008C3766">
              <w:rPr>
                <w:rFonts w:cstheme="minorHAnsi"/>
                <w:lang w:val="nl-NL"/>
              </w:rPr>
              <w:t xml:space="preserve">, onder de categorie ‘Bijzonder verlof met toestemming’. Is geen toestemming verleend voor het verlof, maar is de leerling wel afwezig dan wordt dit geregistreerd onder de categorie ‘Ongeoorloofd afwezig’. </w:t>
            </w:r>
          </w:p>
        </w:tc>
        <w:tc>
          <w:tcPr>
            <w:tcW w:w="1687" w:type="dxa"/>
          </w:tcPr>
          <w:p w14:paraId="62D9A837" w14:textId="7490B278" w:rsidR="00EE4F61" w:rsidRPr="008C3766" w:rsidRDefault="00C14BF3" w:rsidP="008C3766">
            <w:pPr>
              <w:spacing w:line="276" w:lineRule="auto"/>
              <w:rPr>
                <w:rFonts w:cstheme="minorHAnsi"/>
              </w:rPr>
            </w:pPr>
            <w:proofErr w:type="spellStart"/>
            <w:r w:rsidRPr="008C3766">
              <w:rPr>
                <w:rFonts w:cstheme="minorHAnsi"/>
              </w:rPr>
              <w:t>Leraar</w:t>
            </w:r>
            <w:proofErr w:type="spellEnd"/>
            <w:r w:rsidRPr="008C3766">
              <w:rPr>
                <w:rFonts w:cstheme="minorHAnsi"/>
              </w:rPr>
              <w:t>/</w:t>
            </w:r>
            <w:proofErr w:type="spellStart"/>
            <w:r w:rsidRPr="008C3766">
              <w:rPr>
                <w:rFonts w:cstheme="minorHAnsi"/>
              </w:rPr>
              <w:t>Oass</w:t>
            </w:r>
            <w:proofErr w:type="spellEnd"/>
          </w:p>
        </w:tc>
      </w:tr>
    </w:tbl>
    <w:p w14:paraId="45EB7307" w14:textId="046674F0" w:rsidR="00EE4F61" w:rsidRPr="008C3766" w:rsidRDefault="00EE4F61" w:rsidP="008C3766">
      <w:pPr>
        <w:pStyle w:val="Bijschrift"/>
        <w:spacing w:after="0"/>
        <w:rPr>
          <w:rFonts w:asciiTheme="minorHAnsi" w:hAnsiTheme="minorHAnsi" w:cstheme="minorHAnsi"/>
          <w:color w:val="auto"/>
          <w:sz w:val="20"/>
          <w:szCs w:val="20"/>
        </w:rPr>
      </w:pPr>
      <w:r w:rsidRPr="008C3766">
        <w:rPr>
          <w:rFonts w:asciiTheme="minorHAnsi" w:hAnsiTheme="minorHAnsi" w:cstheme="minorHAnsi"/>
          <w:color w:val="auto"/>
          <w:sz w:val="20"/>
          <w:szCs w:val="20"/>
        </w:rPr>
        <w:t xml:space="preserve">Tabel </w:t>
      </w:r>
      <w:r w:rsidRPr="008C3766">
        <w:rPr>
          <w:rFonts w:asciiTheme="minorHAnsi" w:hAnsiTheme="minorHAnsi" w:cstheme="minorHAnsi"/>
          <w:color w:val="auto"/>
          <w:sz w:val="20"/>
          <w:szCs w:val="20"/>
        </w:rPr>
        <w:fldChar w:fldCharType="begin"/>
      </w:r>
      <w:r w:rsidRPr="008C3766">
        <w:rPr>
          <w:rFonts w:asciiTheme="minorHAnsi" w:hAnsiTheme="minorHAnsi" w:cstheme="minorHAnsi"/>
          <w:color w:val="auto"/>
          <w:sz w:val="20"/>
          <w:szCs w:val="20"/>
        </w:rPr>
        <w:instrText xml:space="preserve"> SEQ Tabel \* ARABIC </w:instrText>
      </w:r>
      <w:r w:rsidRPr="008C3766">
        <w:rPr>
          <w:rFonts w:asciiTheme="minorHAnsi" w:hAnsiTheme="minorHAnsi" w:cstheme="minorHAnsi"/>
          <w:color w:val="auto"/>
          <w:sz w:val="20"/>
          <w:szCs w:val="20"/>
        </w:rPr>
        <w:fldChar w:fldCharType="separate"/>
      </w:r>
      <w:r w:rsidR="00DD6308">
        <w:rPr>
          <w:rFonts w:asciiTheme="minorHAnsi" w:hAnsiTheme="minorHAnsi" w:cstheme="minorHAnsi"/>
          <w:noProof/>
          <w:color w:val="auto"/>
          <w:sz w:val="20"/>
          <w:szCs w:val="20"/>
        </w:rPr>
        <w:t>5</w:t>
      </w:r>
      <w:r w:rsidRPr="008C3766">
        <w:rPr>
          <w:rFonts w:asciiTheme="minorHAnsi" w:hAnsiTheme="minorHAnsi" w:cstheme="minorHAnsi"/>
          <w:color w:val="auto"/>
          <w:sz w:val="20"/>
          <w:szCs w:val="20"/>
        </w:rPr>
        <w:fldChar w:fldCharType="end"/>
      </w:r>
      <w:r w:rsidRPr="008C3766">
        <w:rPr>
          <w:rFonts w:asciiTheme="minorHAnsi" w:hAnsiTheme="minorHAnsi" w:cstheme="minorHAnsi"/>
          <w:color w:val="auto"/>
          <w:sz w:val="20"/>
          <w:szCs w:val="20"/>
        </w:rPr>
        <w:t xml:space="preserve"> Afspraken bij aanvraag bijzonder verlof</w:t>
      </w:r>
    </w:p>
    <w:p w14:paraId="719D5D4D" w14:textId="77777777" w:rsidR="008C3766" w:rsidRDefault="008C3766" w:rsidP="008C3766">
      <w:pPr>
        <w:spacing w:after="0" w:line="240" w:lineRule="auto"/>
        <w:contextualSpacing/>
        <w:rPr>
          <w:rFonts w:ascii="Arial" w:hAnsi="Arial" w:cs="Arial"/>
          <w:sz w:val="20"/>
          <w:szCs w:val="20"/>
        </w:rPr>
      </w:pPr>
    </w:p>
    <w:p w14:paraId="1B846B99" w14:textId="0ED08C27" w:rsidR="00EE4F61" w:rsidRPr="008C3766" w:rsidRDefault="00EE4F61" w:rsidP="008C3766">
      <w:pPr>
        <w:spacing w:after="0" w:line="240" w:lineRule="auto"/>
        <w:contextualSpacing/>
        <w:rPr>
          <w:rFonts w:cstheme="minorHAnsi"/>
        </w:rPr>
      </w:pPr>
      <w:r w:rsidRPr="008C3766">
        <w:rPr>
          <w:rFonts w:cstheme="minorHAnsi"/>
        </w:rPr>
        <w:t xml:space="preserve">*Heeft de directie de afhandeling van verlofaanvragen gedelegeerd, dan is dit in een schriftelijk mandaatbesluit vastgelegd. </w:t>
      </w:r>
      <w:r w:rsidRPr="008C3766">
        <w:rPr>
          <w:rFonts w:cstheme="minorHAnsi"/>
        </w:rPr>
        <w:br/>
      </w:r>
    </w:p>
    <w:p w14:paraId="1BC0DCF1" w14:textId="77777777" w:rsidR="008C3766" w:rsidRDefault="008C3766" w:rsidP="008C3766">
      <w:pPr>
        <w:pStyle w:val="Kop2"/>
      </w:pPr>
      <w:bookmarkStart w:id="12" w:name="_Toc169004732"/>
      <w:r>
        <w:t>4.2. A</w:t>
      </w:r>
      <w:r w:rsidR="00EE4F61" w:rsidRPr="002D0FDF">
        <w:t>fwijking Onderwijstijd</w:t>
      </w:r>
      <w:bookmarkEnd w:id="12"/>
    </w:p>
    <w:p w14:paraId="4DF324C0" w14:textId="70AF9A57" w:rsidR="00EE4F61" w:rsidRPr="002D0FDF" w:rsidRDefault="00EE4F61" w:rsidP="008C3766">
      <w:pPr>
        <w:spacing w:line="276" w:lineRule="auto"/>
        <w:rPr>
          <w:rFonts w:ascii="Arial" w:hAnsi="Arial" w:cs="Arial"/>
        </w:rPr>
      </w:pPr>
      <w:r w:rsidRPr="008C3766">
        <w:t xml:space="preserve">Het uitgangspunt is dat alle leerlingen onderwijs volgen op school. Op onze school dragen we zorg dat iedere leerling een programma kan volgen dat aan de daarvoor geldende wettelijke urennormen voldoet. In een aantal gevallen kan het echter nodig zijn om aan individuele leerlingen met lichamelijke of psychische problemen maatwerk te bieden door af te wijken van het verplichte aantal uren onderwijstijd. In Bijlage 3 is een samenvatting te vinden van de verschillende situaties – categorie a, b, c en d - met daarbij aan welke aanvullende voorwaarden moet worden gedaan. </w:t>
      </w:r>
      <w:r w:rsidR="00096D2B" w:rsidRPr="008C3766">
        <w:br/>
      </w:r>
      <w:r w:rsidRPr="008C3766">
        <w:t>Dit overzicht hanteren we als school als uitgangspunt.</w:t>
      </w:r>
      <w:r w:rsidRPr="002D0FDF">
        <w:rPr>
          <w:rFonts w:ascii="Arial" w:hAnsi="Arial" w:cs="Arial"/>
        </w:rPr>
        <w:t xml:space="preserve"> </w:t>
      </w:r>
    </w:p>
    <w:tbl>
      <w:tblPr>
        <w:tblStyle w:val="Tabelraster"/>
        <w:tblW w:w="0" w:type="auto"/>
        <w:tblLook w:val="04A0" w:firstRow="1" w:lastRow="0" w:firstColumn="1" w:lastColumn="0" w:noHBand="0" w:noVBand="1"/>
      </w:tblPr>
      <w:tblGrid>
        <w:gridCol w:w="567"/>
        <w:gridCol w:w="6662"/>
        <w:gridCol w:w="1129"/>
      </w:tblGrid>
      <w:tr w:rsidR="00EE4F61" w:rsidRPr="002D0FDF" w14:paraId="2848CB8F" w14:textId="77777777" w:rsidTr="7857CD15">
        <w:tc>
          <w:tcPr>
            <w:tcW w:w="567" w:type="dxa"/>
            <w:shd w:val="clear" w:color="auto" w:fill="2A84AC"/>
          </w:tcPr>
          <w:p w14:paraId="1255C384" w14:textId="77777777" w:rsidR="00EE4F61" w:rsidRPr="008C3766" w:rsidRDefault="00EE4F61" w:rsidP="008C3766">
            <w:pPr>
              <w:spacing w:line="276" w:lineRule="auto"/>
              <w:rPr>
                <w:rFonts w:cstheme="minorHAnsi"/>
                <w:b/>
                <w:bCs/>
                <w:color w:val="FFFFFF" w:themeColor="background1"/>
              </w:rPr>
            </w:pPr>
            <w:r w:rsidRPr="008C3766">
              <w:rPr>
                <w:rFonts w:cstheme="minorHAnsi"/>
                <w:b/>
                <w:bCs/>
                <w:color w:val="FFFFFF" w:themeColor="background1"/>
              </w:rPr>
              <w:t>Nr</w:t>
            </w:r>
          </w:p>
        </w:tc>
        <w:tc>
          <w:tcPr>
            <w:tcW w:w="6662" w:type="dxa"/>
            <w:shd w:val="clear" w:color="auto" w:fill="2A84AC"/>
          </w:tcPr>
          <w:p w14:paraId="7F3A6156" w14:textId="77777777" w:rsidR="00EE4F61" w:rsidRPr="008C3766" w:rsidRDefault="00EE4F61" w:rsidP="008C3766">
            <w:pPr>
              <w:spacing w:line="276" w:lineRule="auto"/>
              <w:rPr>
                <w:rFonts w:cstheme="minorHAnsi"/>
                <w:b/>
                <w:bCs/>
                <w:color w:val="FFFFFF" w:themeColor="background1"/>
              </w:rPr>
            </w:pPr>
            <w:proofErr w:type="spellStart"/>
            <w:r w:rsidRPr="008C3766">
              <w:rPr>
                <w:rFonts w:cstheme="minorHAnsi"/>
                <w:b/>
                <w:bCs/>
                <w:color w:val="FFFFFF" w:themeColor="background1"/>
              </w:rPr>
              <w:t>Afspraak</w:t>
            </w:r>
            <w:proofErr w:type="spellEnd"/>
          </w:p>
        </w:tc>
        <w:tc>
          <w:tcPr>
            <w:tcW w:w="1129" w:type="dxa"/>
            <w:shd w:val="clear" w:color="auto" w:fill="2A84AC"/>
          </w:tcPr>
          <w:p w14:paraId="7DB51DE5" w14:textId="77777777" w:rsidR="00EE4F61" w:rsidRPr="008C3766" w:rsidRDefault="00EE4F61" w:rsidP="008C3766">
            <w:pPr>
              <w:spacing w:line="276" w:lineRule="auto"/>
              <w:rPr>
                <w:rFonts w:cstheme="minorHAnsi"/>
                <w:b/>
                <w:bCs/>
                <w:color w:val="FFFFFF" w:themeColor="background1"/>
              </w:rPr>
            </w:pPr>
            <w:r w:rsidRPr="008C3766">
              <w:rPr>
                <w:rFonts w:cstheme="minorHAnsi"/>
                <w:b/>
                <w:bCs/>
                <w:color w:val="FFFFFF" w:themeColor="background1"/>
              </w:rPr>
              <w:t>Wie</w:t>
            </w:r>
          </w:p>
        </w:tc>
      </w:tr>
      <w:tr w:rsidR="00EE4F61" w:rsidRPr="002D0FDF" w14:paraId="2DB2FB4C" w14:textId="77777777" w:rsidTr="7857CD15">
        <w:tc>
          <w:tcPr>
            <w:tcW w:w="567" w:type="dxa"/>
          </w:tcPr>
          <w:p w14:paraId="0BB6000C" w14:textId="77777777" w:rsidR="00EE4F61" w:rsidRPr="008C3766" w:rsidRDefault="00EE4F61" w:rsidP="008C3766">
            <w:pPr>
              <w:spacing w:line="276" w:lineRule="auto"/>
              <w:rPr>
                <w:rFonts w:cstheme="minorHAnsi"/>
              </w:rPr>
            </w:pPr>
            <w:r w:rsidRPr="008C3766">
              <w:rPr>
                <w:rFonts w:cstheme="minorHAnsi"/>
              </w:rPr>
              <w:t>1</w:t>
            </w:r>
          </w:p>
        </w:tc>
        <w:tc>
          <w:tcPr>
            <w:tcW w:w="6662" w:type="dxa"/>
          </w:tcPr>
          <w:p w14:paraId="602C90B1" w14:textId="77777777" w:rsidR="00EE4F61" w:rsidRPr="008C3766" w:rsidRDefault="00EE4F61" w:rsidP="008C3766">
            <w:pPr>
              <w:spacing w:line="276" w:lineRule="auto"/>
              <w:rPr>
                <w:rFonts w:cstheme="minorHAnsi"/>
                <w:lang w:val="nl-NL"/>
              </w:rPr>
            </w:pPr>
            <w:r w:rsidRPr="008C3766">
              <w:rPr>
                <w:rFonts w:cstheme="minorHAnsi"/>
                <w:lang w:val="nl-NL"/>
              </w:rPr>
              <w:t>We gaan na onder welke categorie de situatie valt en aan welke voorwaarden moet worden gedaan (zie Bijlage 3).</w:t>
            </w:r>
          </w:p>
        </w:tc>
        <w:tc>
          <w:tcPr>
            <w:tcW w:w="1129" w:type="dxa"/>
          </w:tcPr>
          <w:p w14:paraId="28B7C951" w14:textId="6800B379" w:rsidR="00EE4F61" w:rsidRPr="008C3766" w:rsidRDefault="001D0AEF" w:rsidP="008C3766">
            <w:pPr>
              <w:spacing w:line="276" w:lineRule="auto"/>
              <w:rPr>
                <w:rFonts w:cstheme="minorHAnsi"/>
              </w:rPr>
            </w:pPr>
            <w:proofErr w:type="spellStart"/>
            <w:r w:rsidRPr="008C3766">
              <w:rPr>
                <w:rFonts w:cstheme="minorHAnsi"/>
              </w:rPr>
              <w:t>CvB</w:t>
            </w:r>
            <w:proofErr w:type="spellEnd"/>
          </w:p>
        </w:tc>
      </w:tr>
      <w:tr w:rsidR="00EE4F61" w:rsidRPr="002D0FDF" w14:paraId="577446E5" w14:textId="77777777" w:rsidTr="7857CD15">
        <w:tc>
          <w:tcPr>
            <w:tcW w:w="567" w:type="dxa"/>
          </w:tcPr>
          <w:p w14:paraId="465F6867" w14:textId="77777777" w:rsidR="00EE4F61" w:rsidRPr="008C3766" w:rsidRDefault="00EE4F61" w:rsidP="008C3766">
            <w:pPr>
              <w:spacing w:line="276" w:lineRule="auto"/>
              <w:rPr>
                <w:rFonts w:cstheme="minorHAnsi"/>
              </w:rPr>
            </w:pPr>
            <w:r w:rsidRPr="008C3766">
              <w:rPr>
                <w:rFonts w:cstheme="minorHAnsi"/>
              </w:rPr>
              <w:t>2</w:t>
            </w:r>
          </w:p>
        </w:tc>
        <w:tc>
          <w:tcPr>
            <w:tcW w:w="6662" w:type="dxa"/>
          </w:tcPr>
          <w:p w14:paraId="5535106F" w14:textId="77777777" w:rsidR="00EE4F61" w:rsidRPr="008C3766" w:rsidRDefault="00EE4F61" w:rsidP="008C3766">
            <w:pPr>
              <w:spacing w:line="276" w:lineRule="auto"/>
              <w:rPr>
                <w:rFonts w:cstheme="minorHAnsi"/>
                <w:lang w:val="nl-NL"/>
              </w:rPr>
            </w:pPr>
            <w:r w:rsidRPr="008C3766">
              <w:rPr>
                <w:rFonts w:cstheme="minorHAnsi"/>
                <w:lang w:val="nl-NL"/>
              </w:rPr>
              <w:t>We zorgen dat we voldoen aan de voorwaarden bij de categorieën a, b en c.</w:t>
            </w:r>
          </w:p>
        </w:tc>
        <w:tc>
          <w:tcPr>
            <w:tcW w:w="1129" w:type="dxa"/>
          </w:tcPr>
          <w:p w14:paraId="6FC44412" w14:textId="4DB74892" w:rsidR="00EE4F61" w:rsidRPr="008C3766" w:rsidRDefault="001D0AEF" w:rsidP="008C3766">
            <w:pPr>
              <w:spacing w:line="276" w:lineRule="auto"/>
              <w:rPr>
                <w:rFonts w:cstheme="minorHAnsi"/>
                <w:lang w:val="nl-NL"/>
              </w:rPr>
            </w:pPr>
            <w:r w:rsidRPr="008C3766">
              <w:rPr>
                <w:rFonts w:cstheme="minorHAnsi"/>
                <w:lang w:val="nl-NL"/>
              </w:rPr>
              <w:t>CvB</w:t>
            </w:r>
          </w:p>
        </w:tc>
      </w:tr>
      <w:tr w:rsidR="00EE4F61" w:rsidRPr="002D0FDF" w14:paraId="6805B665" w14:textId="77777777" w:rsidTr="7857CD15">
        <w:tc>
          <w:tcPr>
            <w:tcW w:w="567" w:type="dxa"/>
          </w:tcPr>
          <w:p w14:paraId="22D0AFD0" w14:textId="77777777" w:rsidR="00EE4F61" w:rsidRPr="008C3766" w:rsidRDefault="00EE4F61" w:rsidP="008C3766">
            <w:pPr>
              <w:spacing w:line="276" w:lineRule="auto"/>
              <w:rPr>
                <w:rFonts w:cstheme="minorHAnsi"/>
              </w:rPr>
            </w:pPr>
            <w:r w:rsidRPr="008C3766">
              <w:rPr>
                <w:rFonts w:cstheme="minorHAnsi"/>
              </w:rPr>
              <w:t>3</w:t>
            </w:r>
          </w:p>
        </w:tc>
        <w:tc>
          <w:tcPr>
            <w:tcW w:w="6662" w:type="dxa"/>
          </w:tcPr>
          <w:p w14:paraId="3AF57243" w14:textId="77777777"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In geval van categorie d doen we een aanvraag voor Afwijking Onderwijstijd in het Internet Schooldossier</w:t>
            </w:r>
          </w:p>
        </w:tc>
        <w:tc>
          <w:tcPr>
            <w:tcW w:w="1129" w:type="dxa"/>
          </w:tcPr>
          <w:p w14:paraId="752D5AEA" w14:textId="18383841" w:rsidR="00EE4F61" w:rsidRPr="008C3766" w:rsidRDefault="001D0AEF" w:rsidP="008C3766">
            <w:pPr>
              <w:spacing w:line="276" w:lineRule="auto"/>
              <w:rPr>
                <w:rFonts w:cstheme="minorHAnsi"/>
              </w:rPr>
            </w:pPr>
            <w:proofErr w:type="spellStart"/>
            <w:r w:rsidRPr="008C3766">
              <w:rPr>
                <w:rFonts w:cstheme="minorHAnsi"/>
              </w:rPr>
              <w:t>Directie</w:t>
            </w:r>
            <w:proofErr w:type="spellEnd"/>
          </w:p>
        </w:tc>
      </w:tr>
      <w:tr w:rsidR="00EE4F61" w:rsidRPr="002D0FDF" w14:paraId="02E38BB1" w14:textId="77777777" w:rsidTr="7857CD15">
        <w:tc>
          <w:tcPr>
            <w:tcW w:w="567" w:type="dxa"/>
          </w:tcPr>
          <w:p w14:paraId="3E333667" w14:textId="77777777" w:rsidR="00EE4F61" w:rsidRPr="008C3766" w:rsidRDefault="00EE4F61" w:rsidP="008C3766">
            <w:pPr>
              <w:spacing w:line="276" w:lineRule="auto"/>
              <w:rPr>
                <w:rFonts w:cstheme="minorHAnsi"/>
              </w:rPr>
            </w:pPr>
            <w:r w:rsidRPr="008C3766">
              <w:rPr>
                <w:rFonts w:cstheme="minorHAnsi"/>
              </w:rPr>
              <w:t>4</w:t>
            </w:r>
          </w:p>
        </w:tc>
        <w:tc>
          <w:tcPr>
            <w:tcW w:w="6662" w:type="dxa"/>
          </w:tcPr>
          <w:p w14:paraId="4DBAF4F8" w14:textId="16476A0C"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 xml:space="preserve">Bij Afwijking Onderwijstijd nemen wij een </w:t>
            </w:r>
            <w:r w:rsidR="00E941CE" w:rsidRPr="008C3766">
              <w:rPr>
                <w:rFonts w:cstheme="minorHAnsi"/>
                <w:lang w:val="nl-NL"/>
              </w:rPr>
              <w:t xml:space="preserve">volledige </w:t>
            </w:r>
            <w:r w:rsidRPr="008C3766">
              <w:rPr>
                <w:rFonts w:cstheme="minorHAnsi"/>
                <w:lang w:val="nl-NL"/>
              </w:rPr>
              <w:t xml:space="preserve">onderbouwing op in het OPP, zoals toegelicht in het </w:t>
            </w:r>
            <w:proofErr w:type="spellStart"/>
            <w:r w:rsidRPr="008C3766">
              <w:rPr>
                <w:rFonts w:cstheme="minorHAnsi"/>
                <w:lang w:val="nl-NL"/>
              </w:rPr>
              <w:t>Schoolaanwezigheidsbeleid</w:t>
            </w:r>
            <w:proofErr w:type="spellEnd"/>
            <w:r w:rsidRPr="008C3766">
              <w:rPr>
                <w:rFonts w:cstheme="minorHAnsi"/>
                <w:lang w:val="nl-NL"/>
              </w:rPr>
              <w:t xml:space="preserve"> van Attendiz.</w:t>
            </w:r>
            <w:r w:rsidRPr="008C3766">
              <w:rPr>
                <w:rFonts w:cstheme="minorHAnsi"/>
                <w:lang w:val="nl-NL"/>
              </w:rPr>
              <w:br/>
              <w:t xml:space="preserve">* Wanneer eerder is verzocht om afwijking van de onderwijstijd, bevat het </w:t>
            </w:r>
            <w:r w:rsidR="00B00104" w:rsidRPr="008C3766">
              <w:rPr>
                <w:rFonts w:cstheme="minorHAnsi"/>
                <w:lang w:val="nl-NL"/>
              </w:rPr>
              <w:t>OPP</w:t>
            </w:r>
            <w:r w:rsidRPr="008C3766">
              <w:rPr>
                <w:rFonts w:cstheme="minorHAnsi"/>
                <w:lang w:val="nl-NL"/>
              </w:rPr>
              <w:t xml:space="preserve"> een extra onderbouwing.</w:t>
            </w:r>
          </w:p>
        </w:tc>
        <w:tc>
          <w:tcPr>
            <w:tcW w:w="1129" w:type="dxa"/>
          </w:tcPr>
          <w:p w14:paraId="1854A8FC" w14:textId="40C2D5F1" w:rsidR="00EE4F61" w:rsidRPr="008C3766" w:rsidRDefault="001D0AEF" w:rsidP="008C3766">
            <w:pPr>
              <w:spacing w:line="276" w:lineRule="auto"/>
              <w:rPr>
                <w:rFonts w:cstheme="minorHAnsi"/>
              </w:rPr>
            </w:pPr>
            <w:proofErr w:type="spellStart"/>
            <w:r w:rsidRPr="008C3766">
              <w:rPr>
                <w:rFonts w:cstheme="minorHAnsi"/>
              </w:rPr>
              <w:t>CvB</w:t>
            </w:r>
            <w:proofErr w:type="spellEnd"/>
          </w:p>
        </w:tc>
      </w:tr>
      <w:tr w:rsidR="00CE3E8E" w:rsidRPr="002D0FDF" w14:paraId="25EA7A38" w14:textId="77777777" w:rsidTr="7857CD15">
        <w:tc>
          <w:tcPr>
            <w:tcW w:w="567" w:type="dxa"/>
          </w:tcPr>
          <w:p w14:paraId="6F05E4D6" w14:textId="2F5F7C1A" w:rsidR="00CE3E8E" w:rsidRPr="008C3766" w:rsidRDefault="00CE3E8E" w:rsidP="008C3766">
            <w:pPr>
              <w:spacing w:line="276" w:lineRule="auto"/>
              <w:rPr>
                <w:rFonts w:cstheme="minorHAnsi"/>
              </w:rPr>
            </w:pPr>
            <w:r w:rsidRPr="008C3766">
              <w:rPr>
                <w:rFonts w:cstheme="minorHAnsi"/>
              </w:rPr>
              <w:t>5</w:t>
            </w:r>
          </w:p>
        </w:tc>
        <w:tc>
          <w:tcPr>
            <w:tcW w:w="6662" w:type="dxa"/>
          </w:tcPr>
          <w:p w14:paraId="5028DD67" w14:textId="5CDD6163" w:rsidR="00CE3E8E" w:rsidRPr="00B1674A" w:rsidRDefault="09601CCD" w:rsidP="7857CD15">
            <w:pPr>
              <w:spacing w:line="276" w:lineRule="auto"/>
              <w:contextualSpacing/>
              <w:rPr>
                <w:lang w:val="nl-NL"/>
              </w:rPr>
            </w:pPr>
            <w:r w:rsidRPr="7857CD15">
              <w:rPr>
                <w:lang w:val="nl-NL"/>
              </w:rPr>
              <w:t>Een onderdeel van actie 4 is dat we een ingroeiplan opstellen voor de leerling en</w:t>
            </w:r>
            <w:r w:rsidR="0EF80128" w:rsidRPr="7857CD15">
              <w:rPr>
                <w:lang w:val="nl-NL"/>
              </w:rPr>
              <w:t xml:space="preserve"> </w:t>
            </w:r>
            <w:r w:rsidRPr="7857CD15">
              <w:rPr>
                <w:lang w:val="nl-NL"/>
              </w:rPr>
              <w:t xml:space="preserve">dit verwerken in het OPP. </w:t>
            </w:r>
            <w:r w:rsidR="0EF80128" w:rsidRPr="7857CD15">
              <w:rPr>
                <w:lang w:val="nl-NL"/>
              </w:rPr>
              <w:t>In een ingroeiplan is een opbouwschema uitgewerkt voor hoe de leerling geleidelijk toe gaat werken naar volledige onderwijsdeelname. Hierbij staat ook beschreven welke ondersteuning en begeleiding wordt geboden en hoe de voortgang geëvalueerd gaat worden.</w:t>
            </w:r>
          </w:p>
        </w:tc>
        <w:tc>
          <w:tcPr>
            <w:tcW w:w="1129" w:type="dxa"/>
          </w:tcPr>
          <w:p w14:paraId="4AC29567" w14:textId="3C89AB27" w:rsidR="00CE3E8E" w:rsidRPr="008C3766" w:rsidRDefault="00B32AAE" w:rsidP="008C3766">
            <w:pPr>
              <w:spacing w:line="276" w:lineRule="auto"/>
              <w:rPr>
                <w:rFonts w:cstheme="minorHAnsi"/>
              </w:rPr>
            </w:pPr>
            <w:proofErr w:type="spellStart"/>
            <w:r w:rsidRPr="008C3766">
              <w:rPr>
                <w:rFonts w:cstheme="minorHAnsi"/>
              </w:rPr>
              <w:t>CvB</w:t>
            </w:r>
            <w:proofErr w:type="spellEnd"/>
          </w:p>
        </w:tc>
      </w:tr>
      <w:tr w:rsidR="00EE4F61" w:rsidRPr="002D0FDF" w14:paraId="5B8DF21F" w14:textId="77777777" w:rsidTr="7857CD15">
        <w:tc>
          <w:tcPr>
            <w:tcW w:w="567" w:type="dxa"/>
          </w:tcPr>
          <w:p w14:paraId="6E72A4FE" w14:textId="64B74BE6" w:rsidR="00EE4F61" w:rsidRPr="008C3766" w:rsidRDefault="00522C53" w:rsidP="008C3766">
            <w:pPr>
              <w:spacing w:line="276" w:lineRule="auto"/>
              <w:rPr>
                <w:rFonts w:cstheme="minorHAnsi"/>
              </w:rPr>
            </w:pPr>
            <w:r w:rsidRPr="008C3766">
              <w:rPr>
                <w:rFonts w:cstheme="minorHAnsi"/>
              </w:rPr>
              <w:t>6</w:t>
            </w:r>
          </w:p>
        </w:tc>
        <w:tc>
          <w:tcPr>
            <w:tcW w:w="6662" w:type="dxa"/>
          </w:tcPr>
          <w:p w14:paraId="3F309E1C" w14:textId="77777777"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We zorgen ervoor dat wettelijk vertegenwoordiger(s) van de leerling op de hoogte is/zijn en het handelingsdeel van het OPP heeft/hebben ondertekend.</w:t>
            </w:r>
          </w:p>
        </w:tc>
        <w:tc>
          <w:tcPr>
            <w:tcW w:w="1129" w:type="dxa"/>
          </w:tcPr>
          <w:p w14:paraId="472E7010" w14:textId="10813156" w:rsidR="00EE4F61" w:rsidRPr="008C3766" w:rsidRDefault="001D0AEF" w:rsidP="008C3766">
            <w:pPr>
              <w:spacing w:line="276" w:lineRule="auto"/>
              <w:rPr>
                <w:rFonts w:cstheme="minorHAnsi"/>
              </w:rPr>
            </w:pPr>
            <w:proofErr w:type="spellStart"/>
            <w:r w:rsidRPr="008C3766">
              <w:rPr>
                <w:rFonts w:cstheme="minorHAnsi"/>
              </w:rPr>
              <w:t>CvB</w:t>
            </w:r>
            <w:proofErr w:type="spellEnd"/>
          </w:p>
        </w:tc>
      </w:tr>
      <w:tr w:rsidR="00EE4F61" w:rsidRPr="002D0FDF" w14:paraId="03588999" w14:textId="77777777" w:rsidTr="7857CD15">
        <w:tc>
          <w:tcPr>
            <w:tcW w:w="567" w:type="dxa"/>
          </w:tcPr>
          <w:p w14:paraId="57FEEA4E" w14:textId="77777777" w:rsidR="00EE4F61" w:rsidRPr="008C3766" w:rsidRDefault="00EE4F61" w:rsidP="008C3766">
            <w:pPr>
              <w:spacing w:line="276" w:lineRule="auto"/>
              <w:rPr>
                <w:rFonts w:cstheme="minorHAnsi"/>
              </w:rPr>
            </w:pPr>
            <w:r w:rsidRPr="008C3766">
              <w:rPr>
                <w:rFonts w:cstheme="minorHAnsi"/>
              </w:rPr>
              <w:lastRenderedPageBreak/>
              <w:t>7</w:t>
            </w:r>
          </w:p>
        </w:tc>
        <w:tc>
          <w:tcPr>
            <w:tcW w:w="6662" w:type="dxa"/>
          </w:tcPr>
          <w:p w14:paraId="696F850E" w14:textId="77777777"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Na een jaar wordt de situatie van de leerling en de aanpak in het ontwikkelingsperspectief geëvalueerd.</w:t>
            </w:r>
          </w:p>
        </w:tc>
        <w:tc>
          <w:tcPr>
            <w:tcW w:w="1129" w:type="dxa"/>
          </w:tcPr>
          <w:p w14:paraId="7650584D" w14:textId="537825AA" w:rsidR="00EE4F61" w:rsidRPr="008C3766" w:rsidRDefault="001D0AEF" w:rsidP="008C3766">
            <w:pPr>
              <w:spacing w:line="276" w:lineRule="auto"/>
              <w:rPr>
                <w:rFonts w:cstheme="minorHAnsi"/>
              </w:rPr>
            </w:pPr>
            <w:proofErr w:type="spellStart"/>
            <w:r w:rsidRPr="008C3766">
              <w:rPr>
                <w:rFonts w:cstheme="minorHAnsi"/>
              </w:rPr>
              <w:t>CvB</w:t>
            </w:r>
            <w:proofErr w:type="spellEnd"/>
          </w:p>
        </w:tc>
      </w:tr>
      <w:tr w:rsidR="00EE4F61" w:rsidRPr="002D0FDF" w14:paraId="22E85A31" w14:textId="77777777" w:rsidTr="7857CD15">
        <w:tc>
          <w:tcPr>
            <w:tcW w:w="567" w:type="dxa"/>
          </w:tcPr>
          <w:p w14:paraId="76A35D5D" w14:textId="77777777" w:rsidR="00EE4F61" w:rsidRPr="008C3766" w:rsidRDefault="00EE4F61" w:rsidP="008C3766">
            <w:pPr>
              <w:spacing w:line="276" w:lineRule="auto"/>
              <w:rPr>
                <w:rFonts w:cstheme="minorHAnsi"/>
              </w:rPr>
            </w:pPr>
            <w:r w:rsidRPr="008C3766">
              <w:rPr>
                <w:rFonts w:cstheme="minorHAnsi"/>
              </w:rPr>
              <w:t>8</w:t>
            </w:r>
          </w:p>
        </w:tc>
        <w:tc>
          <w:tcPr>
            <w:tcW w:w="6662" w:type="dxa"/>
          </w:tcPr>
          <w:p w14:paraId="7441AE1F" w14:textId="77777777" w:rsidR="00EE4F61" w:rsidRPr="008C3766" w:rsidRDefault="00EE4F61" w:rsidP="008C3766">
            <w:pPr>
              <w:widowControl/>
              <w:autoSpaceDE/>
              <w:autoSpaceDN/>
              <w:spacing w:after="160" w:line="276" w:lineRule="auto"/>
              <w:contextualSpacing/>
              <w:rPr>
                <w:rFonts w:cstheme="minorHAnsi"/>
                <w:lang w:val="nl-NL"/>
              </w:rPr>
            </w:pPr>
            <w:r w:rsidRPr="008C3766">
              <w:rPr>
                <w:rFonts w:cstheme="minorHAnsi"/>
                <w:lang w:val="nl-NL"/>
              </w:rPr>
              <w:t>We registreren de Afwijking Onderwijstijd volgens Attendiz brede afspraken (zie hieronder)</w:t>
            </w:r>
          </w:p>
        </w:tc>
        <w:tc>
          <w:tcPr>
            <w:tcW w:w="1129" w:type="dxa"/>
          </w:tcPr>
          <w:p w14:paraId="16C1C67D" w14:textId="77777777" w:rsidR="00EE4F61" w:rsidRPr="008C3766" w:rsidRDefault="00EE4F61" w:rsidP="008C3766">
            <w:pPr>
              <w:spacing w:line="276" w:lineRule="auto"/>
              <w:rPr>
                <w:rFonts w:cstheme="minorHAnsi"/>
                <w:lang w:val="nl-NL"/>
              </w:rPr>
            </w:pPr>
          </w:p>
        </w:tc>
      </w:tr>
    </w:tbl>
    <w:p w14:paraId="36124525" w14:textId="00974B38" w:rsidR="00EE4F61" w:rsidRPr="008C3766" w:rsidRDefault="00EE4F61" w:rsidP="008C3766">
      <w:pPr>
        <w:pStyle w:val="Bijschrift"/>
        <w:spacing w:after="0"/>
        <w:rPr>
          <w:rFonts w:asciiTheme="minorHAnsi" w:hAnsiTheme="minorHAnsi" w:cstheme="minorHAnsi"/>
          <w:sz w:val="20"/>
          <w:szCs w:val="20"/>
        </w:rPr>
      </w:pPr>
      <w:r w:rsidRPr="008C3766">
        <w:rPr>
          <w:rFonts w:asciiTheme="minorHAnsi" w:hAnsiTheme="minorHAnsi" w:cstheme="minorHAnsi"/>
          <w:color w:val="auto"/>
          <w:sz w:val="20"/>
          <w:szCs w:val="20"/>
        </w:rPr>
        <w:t xml:space="preserve">Tabel </w:t>
      </w:r>
      <w:r w:rsidRPr="008C3766">
        <w:rPr>
          <w:rFonts w:asciiTheme="minorHAnsi" w:hAnsiTheme="minorHAnsi" w:cstheme="minorHAnsi"/>
          <w:color w:val="auto"/>
          <w:sz w:val="20"/>
          <w:szCs w:val="20"/>
        </w:rPr>
        <w:fldChar w:fldCharType="begin"/>
      </w:r>
      <w:r w:rsidRPr="008C3766">
        <w:rPr>
          <w:rFonts w:asciiTheme="minorHAnsi" w:hAnsiTheme="minorHAnsi" w:cstheme="minorHAnsi"/>
          <w:color w:val="auto"/>
          <w:sz w:val="20"/>
          <w:szCs w:val="20"/>
        </w:rPr>
        <w:instrText xml:space="preserve"> SEQ Tabel \* ARABIC </w:instrText>
      </w:r>
      <w:r w:rsidRPr="008C3766">
        <w:rPr>
          <w:rFonts w:asciiTheme="minorHAnsi" w:hAnsiTheme="minorHAnsi" w:cstheme="minorHAnsi"/>
          <w:color w:val="auto"/>
          <w:sz w:val="20"/>
          <w:szCs w:val="20"/>
        </w:rPr>
        <w:fldChar w:fldCharType="separate"/>
      </w:r>
      <w:r w:rsidR="00DD6308">
        <w:rPr>
          <w:rFonts w:asciiTheme="minorHAnsi" w:hAnsiTheme="minorHAnsi" w:cstheme="minorHAnsi"/>
          <w:noProof/>
          <w:color w:val="auto"/>
          <w:sz w:val="20"/>
          <w:szCs w:val="20"/>
        </w:rPr>
        <w:t>6</w:t>
      </w:r>
      <w:r w:rsidRPr="008C3766">
        <w:rPr>
          <w:rFonts w:asciiTheme="minorHAnsi" w:hAnsiTheme="minorHAnsi" w:cstheme="minorHAnsi"/>
          <w:color w:val="auto"/>
          <w:sz w:val="20"/>
          <w:szCs w:val="20"/>
        </w:rPr>
        <w:fldChar w:fldCharType="end"/>
      </w:r>
      <w:r w:rsidRPr="008C3766">
        <w:rPr>
          <w:rFonts w:asciiTheme="minorHAnsi" w:hAnsiTheme="minorHAnsi" w:cstheme="minorHAnsi"/>
          <w:color w:val="auto"/>
          <w:sz w:val="20"/>
          <w:szCs w:val="20"/>
        </w:rPr>
        <w:t xml:space="preserve"> Afspraken bij afwijking Onderwijstijd</w:t>
      </w:r>
      <w:r w:rsidR="00B00104" w:rsidRPr="008C3766">
        <w:rPr>
          <w:rFonts w:asciiTheme="minorHAnsi" w:hAnsiTheme="minorHAnsi" w:cstheme="minorHAnsi"/>
          <w:sz w:val="20"/>
          <w:szCs w:val="20"/>
        </w:rPr>
        <w:br/>
      </w:r>
    </w:p>
    <w:p w14:paraId="2B2944F8" w14:textId="77777777" w:rsidR="00674CE1" w:rsidRDefault="00674CE1">
      <w:pPr>
        <w:rPr>
          <w:rFonts w:cstheme="minorHAnsi"/>
          <w:b/>
          <w:bCs/>
        </w:rPr>
      </w:pPr>
      <w:r>
        <w:rPr>
          <w:rFonts w:cstheme="minorHAnsi"/>
          <w:b/>
          <w:bCs/>
        </w:rPr>
        <w:br w:type="page"/>
      </w:r>
    </w:p>
    <w:p w14:paraId="0D4A8E6A" w14:textId="5038B94B" w:rsidR="00EE4F61" w:rsidRPr="008C3766" w:rsidRDefault="00EE4F61" w:rsidP="008C3766">
      <w:pPr>
        <w:spacing w:after="0" w:line="276" w:lineRule="auto"/>
        <w:rPr>
          <w:rFonts w:cstheme="minorHAnsi"/>
          <w:b/>
          <w:bCs/>
        </w:rPr>
      </w:pPr>
      <w:r w:rsidRPr="008C3766">
        <w:rPr>
          <w:rFonts w:cstheme="minorHAnsi"/>
          <w:b/>
          <w:bCs/>
        </w:rPr>
        <w:lastRenderedPageBreak/>
        <w:t>Registratie Afwijking Onderwijstijd</w:t>
      </w:r>
    </w:p>
    <w:p w14:paraId="3EDB886B" w14:textId="77777777" w:rsidR="008C3766" w:rsidRDefault="00EE4F61" w:rsidP="008C3766">
      <w:pPr>
        <w:spacing w:after="0" w:line="276" w:lineRule="auto"/>
        <w:rPr>
          <w:rFonts w:cstheme="minorHAnsi"/>
        </w:rPr>
      </w:pPr>
      <w:r w:rsidRPr="008C3766">
        <w:rPr>
          <w:rFonts w:cstheme="minorHAnsi"/>
        </w:rPr>
        <w:t>Bij een aanvraag voor Afwijking Onderwijstijd waar de Inspectie van het Onderwijs instemming voor heeft verleend, hanteren we de volgende afspraken qua registratie:</w:t>
      </w:r>
    </w:p>
    <w:p w14:paraId="59B402CD" w14:textId="77777777" w:rsidR="008C3766" w:rsidRDefault="00EE4F61" w:rsidP="008C3766">
      <w:pPr>
        <w:pStyle w:val="Lijstalinea"/>
        <w:numPr>
          <w:ilvl w:val="0"/>
          <w:numId w:val="34"/>
        </w:numPr>
        <w:spacing w:after="0" w:line="276" w:lineRule="auto"/>
        <w:rPr>
          <w:rFonts w:cstheme="minorHAnsi"/>
        </w:rPr>
      </w:pPr>
      <w:r w:rsidRPr="008C3766">
        <w:rPr>
          <w:rFonts w:cstheme="minorHAnsi"/>
        </w:rPr>
        <w:t xml:space="preserve">De uren dat de leerling afwezig is volgens de aanvraag voor Afwijking Onderwijstijd worden geregistreerd onder de afwezigheidscategorie ‘Afwijking Onderwijstijd’. Indien een leerling uren heeft opgebouwd binnen de aanvraag Afwijking Onderwijstijd, registreer dan onder deze categorie de uren die volgens het opbouwschema nog niet als lestijd worden ingezet (uren die de leerling dus afwezig is). </w:t>
      </w:r>
      <w:r w:rsidRPr="008C3766">
        <w:rPr>
          <w:rFonts w:cstheme="minorHAnsi"/>
        </w:rPr>
        <w:br/>
      </w:r>
      <w:r w:rsidRPr="008C3766">
        <w:rPr>
          <w:rFonts w:cstheme="minorHAnsi"/>
          <w:i/>
          <w:iCs/>
        </w:rPr>
        <w:t>Voorbeeld:</w:t>
      </w:r>
      <w:r w:rsidRPr="008C3766">
        <w:rPr>
          <w:rFonts w:cstheme="minorHAnsi"/>
        </w:rPr>
        <w:t xml:space="preserve"> Stel een schooldag duurt van 08:45 – 14:30 uur. Een leerling gaat aanvankelijk alleen de ochtenden naar school tot 12:00 uur. Dit wordt op twee middagen uitgebreid tot 13:30 uur. Op die twee dagen registreer je dus onder de categorie Afwijking Onderwijstijd alleen het laatste uur 13:30 – 14:30 uur als afwezig uur.</w:t>
      </w:r>
    </w:p>
    <w:p w14:paraId="4A84476B" w14:textId="77777777" w:rsidR="008C3766" w:rsidRDefault="00EE4F61" w:rsidP="008C3766">
      <w:pPr>
        <w:pStyle w:val="Lijstalinea"/>
        <w:numPr>
          <w:ilvl w:val="0"/>
          <w:numId w:val="34"/>
        </w:numPr>
        <w:spacing w:after="0" w:line="276" w:lineRule="auto"/>
        <w:rPr>
          <w:rFonts w:cstheme="minorHAnsi"/>
        </w:rPr>
      </w:pPr>
      <w:r w:rsidRPr="008C3766">
        <w:rPr>
          <w:rFonts w:cstheme="minorHAnsi"/>
        </w:rPr>
        <w:t xml:space="preserve">De uren die de leerling afwezig is binnen de onderwijstijd die de leerling volgens het opbouwschema moet volgen, worden geregistreerd onder een van de overige categorieën 1 t/m 8 (afhankelijk van de reden van afwezigheid). </w:t>
      </w:r>
      <w:r w:rsidRPr="008C3766">
        <w:rPr>
          <w:rFonts w:cstheme="minorHAnsi"/>
        </w:rPr>
        <w:br/>
      </w:r>
      <w:r w:rsidRPr="008C3766">
        <w:rPr>
          <w:rFonts w:cstheme="minorHAnsi"/>
          <w:i/>
          <w:iCs/>
        </w:rPr>
        <w:t>Voorbeeld</w:t>
      </w:r>
      <w:r w:rsidRPr="008C3766">
        <w:rPr>
          <w:rFonts w:cstheme="minorHAnsi"/>
        </w:rPr>
        <w:t xml:space="preserve">: Stel de leerling moet volgens het opbouwschema de ochtenden van 08:45-12:00 uur op school zijn. De leerling is op een ochtend echter afwezig van 08:45-09:45 uur. Dit uur dient geregistreerd te worden onder één van de andere registratiecategorieën (1 t/m 8), afhankelijk van de oorzaak van afwezigheid. </w:t>
      </w:r>
    </w:p>
    <w:p w14:paraId="0CFABD80" w14:textId="77777777" w:rsidR="008C3766" w:rsidRDefault="008C3766" w:rsidP="008C3766">
      <w:pPr>
        <w:spacing w:after="0" w:line="276" w:lineRule="auto"/>
        <w:rPr>
          <w:rFonts w:cstheme="minorHAnsi"/>
          <w:i/>
          <w:iCs/>
          <w:color w:val="2F799D"/>
          <w:highlight w:val="yellow"/>
        </w:rPr>
      </w:pPr>
    </w:p>
    <w:p w14:paraId="613E76C9" w14:textId="05BD5106" w:rsidR="00D91D47" w:rsidRPr="008C3766" w:rsidRDefault="00EE4F61" w:rsidP="7857CD15">
      <w:pPr>
        <w:spacing w:after="0" w:line="276" w:lineRule="auto"/>
      </w:pPr>
      <w:r w:rsidRPr="7857CD15">
        <w:rPr>
          <w:b/>
          <w:bCs/>
        </w:rPr>
        <w:t>Registratie bij de overige categorieën a, b en c</w:t>
      </w:r>
      <w:r>
        <w:br/>
      </w:r>
      <w:r w:rsidR="00E853CA" w:rsidRPr="7857CD15">
        <w:t>Zie bijlage 3.</w:t>
      </w:r>
      <w:r w:rsidRPr="7857CD15">
        <w:rPr>
          <w:rFonts w:ascii="Arial" w:hAnsi="Arial" w:cs="Arial"/>
          <w:b/>
          <w:bCs/>
          <w:color w:val="2F799D"/>
        </w:rPr>
        <w:br w:type="page"/>
      </w:r>
    </w:p>
    <w:p w14:paraId="0A5D59B6" w14:textId="34A5CAD6" w:rsidR="00941055" w:rsidRPr="008C3766" w:rsidRDefault="00EE4F61" w:rsidP="008C3766">
      <w:pPr>
        <w:pStyle w:val="Kop1"/>
      </w:pPr>
      <w:bookmarkStart w:id="13" w:name="_Toc169004733"/>
      <w:r w:rsidRPr="008C3766">
        <w:lastRenderedPageBreak/>
        <w:t>Bijlage 1</w:t>
      </w:r>
      <w:r w:rsidR="008C3766">
        <w:t>.</w:t>
      </w:r>
      <w:r w:rsidR="003D48B0" w:rsidRPr="008C3766">
        <w:t xml:space="preserve"> </w:t>
      </w:r>
      <w:r w:rsidRPr="008C3766">
        <w:t>Registratiecategorieën Schoolaanwezigheid Attendiz</w:t>
      </w:r>
      <w:bookmarkEnd w:id="13"/>
      <w:r w:rsidR="00956D41" w:rsidRPr="008C3766">
        <w:br/>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1842"/>
        <w:gridCol w:w="7655"/>
      </w:tblGrid>
      <w:tr w:rsidR="00956D41" w:rsidRPr="008C3766" w14:paraId="41F42E38"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FCA0B"/>
            <w:hideMark/>
          </w:tcPr>
          <w:p w14:paraId="240EECD1" w14:textId="77777777" w:rsidR="00956D41" w:rsidRPr="008C3766" w:rsidRDefault="00956D41" w:rsidP="008C3766">
            <w:pPr>
              <w:spacing w:beforeAutospacing="1" w:after="0" w:afterAutospacing="1" w:line="276" w:lineRule="auto"/>
              <w:jc w:val="center"/>
              <w:textAlignment w:val="baseline"/>
              <w:rPr>
                <w:rFonts w:eastAsia="Arial" w:cstheme="minorHAnsi"/>
                <w:lang w:eastAsia="nl-NL"/>
              </w:rPr>
            </w:pPr>
            <w:proofErr w:type="spellStart"/>
            <w:r w:rsidRPr="008C3766">
              <w:rPr>
                <w:rFonts w:eastAsia="Arial" w:cstheme="minorHAnsi"/>
                <w:b/>
                <w:bCs/>
                <w:color w:val="000000" w:themeColor="text1"/>
                <w:lang w:eastAsia="nl-NL"/>
              </w:rPr>
              <w:t>Nr</w:t>
            </w:r>
            <w:proofErr w:type="spellEnd"/>
            <w:r w:rsidRPr="008C3766">
              <w:rPr>
                <w:rFonts w:eastAsia="Arial" w:cstheme="minorHAnsi"/>
                <w:color w:val="000000" w:themeColor="text1"/>
                <w:lang w:eastAsia="nl-NL"/>
              </w:rPr>
              <w:t>  </w:t>
            </w:r>
          </w:p>
        </w:tc>
        <w:tc>
          <w:tcPr>
            <w:tcW w:w="1842" w:type="dxa"/>
            <w:tcBorders>
              <w:top w:val="single" w:sz="6" w:space="0" w:color="auto"/>
              <w:left w:val="single" w:sz="6" w:space="0" w:color="auto"/>
              <w:bottom w:val="single" w:sz="6" w:space="0" w:color="auto"/>
              <w:right w:val="single" w:sz="6" w:space="0" w:color="auto"/>
            </w:tcBorders>
            <w:shd w:val="clear" w:color="auto" w:fill="AFCA0B"/>
            <w:hideMark/>
          </w:tcPr>
          <w:p w14:paraId="6B9FCC0A" w14:textId="77777777" w:rsidR="00956D41" w:rsidRPr="008C3766" w:rsidRDefault="00956D41" w:rsidP="008C3766">
            <w:pPr>
              <w:spacing w:beforeAutospacing="1" w:after="0" w:afterAutospacing="1" w:line="276" w:lineRule="auto"/>
              <w:jc w:val="center"/>
              <w:textAlignment w:val="baseline"/>
              <w:rPr>
                <w:rFonts w:eastAsia="Arial" w:cstheme="minorHAnsi"/>
                <w:lang w:eastAsia="nl-NL"/>
              </w:rPr>
            </w:pPr>
            <w:r w:rsidRPr="008C3766">
              <w:rPr>
                <w:rFonts w:eastAsia="Arial" w:cstheme="minorHAnsi"/>
                <w:b/>
                <w:bCs/>
                <w:color w:val="000000" w:themeColor="text1"/>
                <w:lang w:eastAsia="nl-NL"/>
              </w:rPr>
              <w:t>Naam categorie</w:t>
            </w:r>
            <w:r w:rsidRPr="008C3766">
              <w:rPr>
                <w:rFonts w:eastAsia="Arial" w:cstheme="minorHAnsi"/>
                <w:color w:val="000000" w:themeColor="text1"/>
                <w:lang w:eastAsia="nl-NL"/>
              </w:rPr>
              <w:t> </w:t>
            </w:r>
          </w:p>
        </w:tc>
        <w:tc>
          <w:tcPr>
            <w:tcW w:w="7655" w:type="dxa"/>
            <w:tcBorders>
              <w:top w:val="single" w:sz="6" w:space="0" w:color="auto"/>
              <w:left w:val="single" w:sz="6" w:space="0" w:color="auto"/>
              <w:bottom w:val="single" w:sz="6" w:space="0" w:color="auto"/>
              <w:right w:val="single" w:sz="6" w:space="0" w:color="auto"/>
            </w:tcBorders>
            <w:shd w:val="clear" w:color="auto" w:fill="AFCA0B"/>
            <w:hideMark/>
          </w:tcPr>
          <w:p w14:paraId="6C638BB9" w14:textId="77777777" w:rsidR="00956D41" w:rsidRPr="008C3766" w:rsidRDefault="00956D41" w:rsidP="008C3766">
            <w:pPr>
              <w:spacing w:beforeAutospacing="1" w:after="0" w:afterAutospacing="1" w:line="276" w:lineRule="auto"/>
              <w:textAlignment w:val="baseline"/>
              <w:rPr>
                <w:rFonts w:eastAsia="Arial" w:cstheme="minorHAnsi"/>
                <w:lang w:eastAsia="nl-NL"/>
              </w:rPr>
            </w:pPr>
            <w:r w:rsidRPr="008C3766">
              <w:rPr>
                <w:rFonts w:eastAsia="Arial" w:cstheme="minorHAnsi"/>
                <w:b/>
                <w:bCs/>
                <w:color w:val="000000" w:themeColor="text1"/>
                <w:lang w:eastAsia="nl-NL"/>
              </w:rPr>
              <w:t>Omschrijving categorie</w:t>
            </w:r>
            <w:r w:rsidRPr="008C3766">
              <w:rPr>
                <w:rFonts w:eastAsia="Arial" w:cstheme="minorHAnsi"/>
                <w:color w:val="000000" w:themeColor="text1"/>
                <w:lang w:eastAsia="nl-NL"/>
              </w:rPr>
              <w:t>  </w:t>
            </w:r>
          </w:p>
        </w:tc>
      </w:tr>
      <w:tr w:rsidR="00956D41" w:rsidRPr="008C3766" w14:paraId="52E28184"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F9DF77B" w14:textId="77777777" w:rsidR="00956D41" w:rsidRPr="008C3766" w:rsidRDefault="00956D41" w:rsidP="008C3766">
            <w:pPr>
              <w:spacing w:beforeAutospacing="1" w:after="0" w:afterAutospacing="1" w:line="276" w:lineRule="auto"/>
              <w:jc w:val="center"/>
              <w:textAlignment w:val="baseline"/>
              <w:rPr>
                <w:rFonts w:eastAsia="Arial" w:cstheme="minorHAnsi"/>
                <w:lang w:eastAsia="nl-NL"/>
              </w:rPr>
            </w:pPr>
            <w:r w:rsidRPr="008C3766">
              <w:rPr>
                <w:rFonts w:eastAsia="Arial" w:cstheme="minorHAnsi"/>
                <w:color w:val="000000" w:themeColor="text1"/>
                <w:lang w:eastAsia="nl-NL"/>
              </w:rPr>
              <w:t>1  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7A2BFB0D" w14:textId="77777777" w:rsidR="00956D41" w:rsidRPr="008C3766" w:rsidRDefault="00956D41" w:rsidP="008C3766">
            <w:pPr>
              <w:spacing w:beforeAutospacing="1" w:after="0" w:afterAutospacing="1" w:line="276" w:lineRule="auto"/>
              <w:textAlignment w:val="baseline"/>
              <w:rPr>
                <w:rFonts w:eastAsia="Arial" w:cstheme="minorHAnsi"/>
                <w:lang w:eastAsia="nl-NL"/>
              </w:rPr>
            </w:pPr>
            <w:r w:rsidRPr="008C3766">
              <w:rPr>
                <w:rFonts w:eastAsia="Arial" w:cstheme="minorHAnsi"/>
                <w:color w:val="000000" w:themeColor="text1"/>
                <w:lang w:eastAsia="nl-NL"/>
              </w:rPr>
              <w:t>Ziekte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044B2BF8" w14:textId="77777777" w:rsidR="00956D41" w:rsidRPr="008C3766" w:rsidRDefault="00956D41" w:rsidP="008C3766">
            <w:pPr>
              <w:spacing w:beforeAutospacing="1" w:after="0" w:afterAutospacing="1" w:line="276" w:lineRule="auto"/>
              <w:textAlignment w:val="baseline"/>
              <w:rPr>
                <w:rFonts w:eastAsia="Arial" w:cstheme="minorHAnsi"/>
                <w:lang w:eastAsia="nl-NL"/>
              </w:rPr>
            </w:pPr>
            <w:r w:rsidRPr="008C3766">
              <w:rPr>
                <w:rFonts w:eastAsia="Arial" w:cstheme="minorHAnsi"/>
                <w:color w:val="000000" w:themeColor="text1"/>
                <w:lang w:eastAsia="nl-NL"/>
              </w:rPr>
              <w:t>Deze categorie omvat gevallen waarin een leerling afwezig is vanwege fysieke gezondheidsproblemen en lichamelijke klachten.  </w:t>
            </w:r>
          </w:p>
        </w:tc>
      </w:tr>
      <w:tr w:rsidR="00956D41" w:rsidRPr="008C3766" w14:paraId="2C124640"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68F762D" w14:textId="77777777" w:rsidR="00956D41" w:rsidRPr="008C3766" w:rsidRDefault="00956D41" w:rsidP="008C3766">
            <w:pPr>
              <w:spacing w:beforeAutospacing="1" w:after="0" w:afterAutospacing="1" w:line="276" w:lineRule="auto"/>
              <w:jc w:val="center"/>
              <w:textAlignment w:val="baseline"/>
              <w:rPr>
                <w:rFonts w:eastAsia="Arial" w:cstheme="minorHAnsi"/>
                <w:lang w:eastAsia="nl-NL"/>
              </w:rPr>
            </w:pPr>
            <w:r w:rsidRPr="008C3766">
              <w:rPr>
                <w:rFonts w:eastAsia="Arial" w:cstheme="minorHAnsi"/>
                <w:color w:val="000000" w:themeColor="text1"/>
                <w:lang w:eastAsia="nl-NL"/>
              </w:rPr>
              <w:t>2  </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58B5724A" w14:textId="77777777" w:rsidR="00956D41" w:rsidRPr="008C3766" w:rsidRDefault="00956D41" w:rsidP="008C3766">
            <w:pPr>
              <w:spacing w:beforeAutospacing="1" w:after="0" w:afterAutospacing="1" w:line="276" w:lineRule="auto"/>
              <w:textAlignment w:val="baseline"/>
              <w:rPr>
                <w:rFonts w:eastAsia="Arial" w:cstheme="minorHAnsi"/>
                <w:lang w:eastAsia="nl-NL"/>
              </w:rPr>
            </w:pPr>
            <w:r w:rsidRPr="008C3766">
              <w:rPr>
                <w:rFonts w:eastAsia="Arial" w:cstheme="minorHAnsi"/>
                <w:color w:val="000000" w:themeColor="text1"/>
                <w:lang w:eastAsia="nl-NL"/>
              </w:rPr>
              <w:t>Te laat door externe factor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43EE67D6" w14:textId="73E91DE2" w:rsidR="00956D41" w:rsidRPr="008C3766" w:rsidRDefault="008E64C7" w:rsidP="008C3766">
            <w:pPr>
              <w:spacing w:beforeAutospacing="1" w:after="0" w:afterAutospacing="1" w:line="276" w:lineRule="auto"/>
              <w:textAlignment w:val="baseline"/>
              <w:rPr>
                <w:rFonts w:eastAsia="Arial" w:cstheme="minorHAnsi"/>
                <w:lang w:eastAsia="nl-NL"/>
              </w:rPr>
            </w:pPr>
            <w:r w:rsidRPr="008E64C7">
              <w:rPr>
                <w:rFonts w:eastAsia="Arial" w:cstheme="minorHAnsi"/>
                <w:color w:val="000000" w:themeColor="text1"/>
                <w:lang w:eastAsia="nl-NL"/>
              </w:rPr>
              <w:t>Deze categorie omvat gevallen waarin een leerling te laat (of de hele dag niet) op school komt door onverwachte externe factoren, zoals het te laat/niet rijden van taxi en openbaar vervoer. </w:t>
            </w:r>
          </w:p>
        </w:tc>
      </w:tr>
      <w:tr w:rsidR="00956D41" w:rsidRPr="008C3766" w14:paraId="6C4B8AE6"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541DBFFE" w14:textId="77777777" w:rsidR="00956D41" w:rsidRPr="008C3766" w:rsidRDefault="00956D41" w:rsidP="008C3766">
            <w:pPr>
              <w:spacing w:beforeAutospacing="1" w:after="0" w:afterAutospacing="1" w:line="276" w:lineRule="auto"/>
              <w:jc w:val="center"/>
              <w:textAlignment w:val="baseline"/>
              <w:rPr>
                <w:rFonts w:eastAsia="Arial" w:cstheme="minorHAnsi"/>
                <w:color w:val="000000"/>
                <w:lang w:eastAsia="nl-NL"/>
              </w:rPr>
            </w:pPr>
            <w:r w:rsidRPr="008C3766">
              <w:rPr>
                <w:rFonts w:eastAsia="Arial" w:cstheme="minorHAnsi"/>
                <w:color w:val="000000" w:themeColor="text1"/>
                <w:lang w:eastAsia="nl-NL"/>
              </w:rPr>
              <w:t>3  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45B5CB3" w14:textId="77777777" w:rsidR="00956D41" w:rsidRPr="008C3766" w:rsidRDefault="00956D41" w:rsidP="008C3766">
            <w:pPr>
              <w:spacing w:beforeAutospacing="1" w:after="0" w:afterAutospacing="1" w:line="276" w:lineRule="auto"/>
              <w:textAlignment w:val="baseline"/>
              <w:rPr>
                <w:rFonts w:eastAsia="Arial" w:cstheme="minorHAnsi"/>
                <w:lang w:eastAsia="nl-NL"/>
              </w:rPr>
            </w:pPr>
            <w:r w:rsidRPr="008C3766">
              <w:rPr>
                <w:rFonts w:eastAsia="Arial" w:cstheme="minorHAnsi"/>
                <w:color w:val="000000" w:themeColor="text1"/>
                <w:lang w:eastAsia="nl-NL"/>
              </w:rPr>
              <w:t>Te laat zonde</w:t>
            </w:r>
            <w:r w:rsidRPr="008C3766">
              <w:rPr>
                <w:rFonts w:eastAsia="Arial" w:cstheme="minorHAnsi"/>
                <w:lang w:eastAsia="nl-NL"/>
              </w:rPr>
              <w:t>r geldige rede</w:t>
            </w:r>
            <w:r w:rsidRPr="008C3766">
              <w:rPr>
                <w:rFonts w:eastAsia="Arial" w:cstheme="minorHAnsi"/>
                <w:color w:val="000000" w:themeColor="text1"/>
                <w:lang w:eastAsia="nl-NL"/>
              </w:rPr>
              <w:t>n *</w:t>
            </w:r>
          </w:p>
        </w:tc>
        <w:tc>
          <w:tcPr>
            <w:tcW w:w="7655" w:type="dxa"/>
            <w:tcBorders>
              <w:top w:val="single" w:sz="6" w:space="0" w:color="auto"/>
              <w:left w:val="single" w:sz="6" w:space="0" w:color="auto"/>
              <w:bottom w:val="single" w:sz="6" w:space="0" w:color="auto"/>
              <w:right w:val="single" w:sz="6" w:space="0" w:color="auto"/>
            </w:tcBorders>
            <w:shd w:val="clear" w:color="auto" w:fill="auto"/>
          </w:tcPr>
          <w:p w14:paraId="1000084F" w14:textId="77777777" w:rsidR="00956D41" w:rsidRPr="008C3766" w:rsidRDefault="00956D41" w:rsidP="008C3766">
            <w:pPr>
              <w:spacing w:beforeAutospacing="1" w:after="0" w:afterAutospacing="1" w:line="276" w:lineRule="auto"/>
              <w:textAlignment w:val="baseline"/>
              <w:rPr>
                <w:rFonts w:eastAsia="Arial" w:cstheme="minorHAnsi"/>
                <w:color w:val="000000"/>
                <w:lang w:eastAsia="nl-NL"/>
              </w:rPr>
            </w:pPr>
            <w:r w:rsidRPr="008C3766">
              <w:rPr>
                <w:rFonts w:eastAsia="Arial" w:cstheme="minorHAnsi"/>
                <w:color w:val="000000" w:themeColor="text1"/>
                <w:lang w:eastAsia="nl-NL"/>
              </w:rPr>
              <w:t>Deze categorie omvat gevallen waarin een leerling te laat op school komt als gevolg van eigen keuzes, acties of nalatigheid, zonder geldige reden. De leerling is zelf verantwoordelijk voor het te laat komen; het kan niet worden toegeschreven aan externe factoren.   </w:t>
            </w:r>
          </w:p>
        </w:tc>
      </w:tr>
      <w:tr w:rsidR="00956D41" w:rsidRPr="008C3766" w14:paraId="04524035"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291C8F58" w14:textId="77777777" w:rsidR="00956D41" w:rsidRPr="008C3766" w:rsidRDefault="00956D41" w:rsidP="008C3766">
            <w:pPr>
              <w:spacing w:beforeAutospacing="1" w:after="0" w:afterAutospacing="1" w:line="276" w:lineRule="auto"/>
              <w:jc w:val="center"/>
              <w:textAlignment w:val="baseline"/>
              <w:rPr>
                <w:rFonts w:eastAsia="Arial" w:cstheme="minorHAnsi"/>
                <w:color w:val="000000"/>
                <w:lang w:eastAsia="nl-NL"/>
              </w:rPr>
            </w:pPr>
            <w:r w:rsidRPr="008C3766">
              <w:rPr>
                <w:rFonts w:eastAsia="Arial" w:cstheme="minorHAnsi"/>
                <w:color w:val="000000" w:themeColor="text1"/>
                <w:lang w:eastAsia="nl-NL"/>
              </w:rPr>
              <w:t>4</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7B3EB20" w14:textId="77777777" w:rsidR="00956D41" w:rsidRPr="008C3766" w:rsidRDefault="00956D41" w:rsidP="008C3766">
            <w:pPr>
              <w:spacing w:beforeAutospacing="1" w:after="0" w:afterAutospacing="1" w:line="276" w:lineRule="auto"/>
              <w:textAlignment w:val="baseline"/>
              <w:rPr>
                <w:rFonts w:eastAsia="Arial" w:cstheme="minorHAnsi"/>
                <w:color w:val="000000"/>
                <w:lang w:eastAsia="nl-NL"/>
              </w:rPr>
            </w:pPr>
            <w:r w:rsidRPr="008C3766">
              <w:rPr>
                <w:rFonts w:eastAsia="Arial" w:cstheme="minorHAnsi"/>
                <w:lang w:eastAsia="nl-NL"/>
              </w:rPr>
              <w:t> </w:t>
            </w:r>
            <w:r w:rsidRPr="008C3766">
              <w:rPr>
                <w:rFonts w:eastAsia="Arial" w:cstheme="minorHAnsi"/>
                <w:color w:val="000000" w:themeColor="text1"/>
                <w:lang w:eastAsia="nl-NL"/>
              </w:rPr>
              <w:t>Afwezig vanwege bekende sociaal-emotionele en fysieke uitdagingen   </w:t>
            </w:r>
            <w:r w:rsidRPr="008C3766">
              <w:rPr>
                <w:rFonts w:cstheme="minorHAnsi"/>
              </w:rPr>
              <w:br/>
            </w:r>
            <w:r w:rsidRPr="008C3766">
              <w:rPr>
                <w:rFonts w:eastAsia="Arial" w:cstheme="minorHAnsi"/>
                <w:color w:val="FF0000"/>
                <w:lang w:eastAsia="nl-NL"/>
              </w:rPr>
              <w:t>  </w:t>
            </w:r>
          </w:p>
        </w:tc>
        <w:tc>
          <w:tcPr>
            <w:tcW w:w="7655" w:type="dxa"/>
            <w:tcBorders>
              <w:top w:val="single" w:sz="6" w:space="0" w:color="auto"/>
              <w:left w:val="single" w:sz="6" w:space="0" w:color="auto"/>
              <w:bottom w:val="single" w:sz="6" w:space="0" w:color="auto"/>
              <w:right w:val="single" w:sz="6" w:space="0" w:color="auto"/>
            </w:tcBorders>
            <w:shd w:val="clear" w:color="auto" w:fill="auto"/>
          </w:tcPr>
          <w:p w14:paraId="5C500164" w14:textId="77777777" w:rsidR="00956D41" w:rsidRPr="008C3766" w:rsidRDefault="00956D41" w:rsidP="008C3766">
            <w:pPr>
              <w:spacing w:beforeAutospacing="1" w:after="0" w:afterAutospacing="1" w:line="276" w:lineRule="auto"/>
              <w:textAlignment w:val="baseline"/>
              <w:rPr>
                <w:rFonts w:eastAsia="Arial" w:cstheme="minorHAnsi"/>
                <w:color w:val="000000"/>
                <w:lang w:eastAsia="nl-NL"/>
              </w:rPr>
            </w:pPr>
            <w:r w:rsidRPr="008C3766">
              <w:rPr>
                <w:rFonts w:eastAsia="Arial" w:cstheme="minorHAnsi"/>
                <w:color w:val="000000" w:themeColor="text1"/>
                <w:lang w:eastAsia="nl-NL"/>
              </w:rPr>
              <w:t>Deze categorie omvat gevallen waarin een leerling minstens een les-/klokuur onderwijstijd mist vanwege sociaal, emotionele en/of fysieke uitdagingen die direct verband houden met het welzijn van de leerling. De reden voor afwezigheid is bekend</w:t>
            </w:r>
            <w:r w:rsidRPr="008C3766">
              <w:rPr>
                <w:rFonts w:eastAsia="Arial" w:cstheme="minorHAnsi"/>
                <w:color w:val="FF0000"/>
                <w:lang w:eastAsia="nl-NL"/>
              </w:rPr>
              <w:t xml:space="preserve"> </w:t>
            </w:r>
            <w:r w:rsidRPr="008C3766">
              <w:rPr>
                <w:rFonts w:eastAsia="Arial" w:cstheme="minorHAnsi"/>
                <w:lang w:eastAsia="nl-NL"/>
              </w:rPr>
              <w:t xml:space="preserve">bij de school; </w:t>
            </w:r>
            <w:r w:rsidRPr="008C3766">
              <w:rPr>
                <w:rFonts w:eastAsia="Arial" w:cstheme="minorHAnsi"/>
                <w:color w:val="000000" w:themeColor="text1"/>
                <w:lang w:eastAsia="nl-NL"/>
              </w:rPr>
              <w:t xml:space="preserve">het verzuim is gerelateerd aan achterliggende problemen van de leerling (stoornis gerelateerd). Het betreft situaties waarin de afwezigheid wordt bepaald door individuele sociaal-emotionele of fysieke behoeften, zoals tijd om te rusten of </w:t>
            </w:r>
            <w:proofErr w:type="spellStart"/>
            <w:r w:rsidRPr="008C3766">
              <w:rPr>
                <w:rFonts w:eastAsia="Arial" w:cstheme="minorHAnsi"/>
                <w:color w:val="000000" w:themeColor="text1"/>
                <w:lang w:eastAsia="nl-NL"/>
              </w:rPr>
              <w:t>ontprikkelen</w:t>
            </w:r>
            <w:proofErr w:type="spellEnd"/>
            <w:r w:rsidRPr="008C3766">
              <w:rPr>
                <w:rFonts w:eastAsia="Arial" w:cstheme="minorHAnsi"/>
                <w:color w:val="000000" w:themeColor="text1"/>
                <w:lang w:eastAsia="nl-NL"/>
              </w:rPr>
              <w:t>.   </w:t>
            </w:r>
          </w:p>
        </w:tc>
      </w:tr>
      <w:tr w:rsidR="00956D41" w:rsidRPr="008C3766" w14:paraId="3E38C402"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6275F3CA" w14:textId="77777777" w:rsidR="00956D41" w:rsidRPr="008C3766" w:rsidRDefault="00956D41" w:rsidP="008C3766">
            <w:pPr>
              <w:spacing w:beforeAutospacing="1" w:after="0" w:afterAutospacing="1" w:line="276" w:lineRule="auto"/>
              <w:jc w:val="center"/>
              <w:textAlignment w:val="baseline"/>
              <w:rPr>
                <w:rFonts w:eastAsia="Arial" w:cstheme="minorHAnsi"/>
                <w:lang w:eastAsia="nl-NL"/>
              </w:rPr>
            </w:pPr>
            <w:r w:rsidRPr="008C3766">
              <w:rPr>
                <w:rFonts w:eastAsia="Arial" w:cstheme="minorHAnsi"/>
                <w:color w:val="000000" w:themeColor="text1"/>
                <w:lang w:eastAsia="nl-NL"/>
              </w:rPr>
              <w:t>5</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216719C" w14:textId="77777777" w:rsidR="00956D41" w:rsidRPr="008C3766" w:rsidRDefault="00956D41" w:rsidP="008C3766">
            <w:pPr>
              <w:spacing w:beforeAutospacing="1" w:after="0" w:afterAutospacing="1" w:line="276" w:lineRule="auto"/>
              <w:textAlignment w:val="baseline"/>
              <w:rPr>
                <w:rFonts w:eastAsia="Arial" w:cstheme="minorHAnsi"/>
                <w:lang w:eastAsia="nl-NL"/>
              </w:rPr>
            </w:pPr>
            <w:r w:rsidRPr="008C3766">
              <w:rPr>
                <w:rFonts w:eastAsia="Arial" w:cstheme="minorHAnsi"/>
                <w:color w:val="000000" w:themeColor="text1"/>
                <w:lang w:eastAsia="nl-NL"/>
              </w:rPr>
              <w:t xml:space="preserve">Medische afspraken </w:t>
            </w:r>
            <w:r w:rsidRPr="008C3766">
              <w:rPr>
                <w:rFonts w:cstheme="minorHAnsi"/>
              </w:rPr>
              <w:br/>
            </w:r>
            <w:r w:rsidRPr="008C3766">
              <w:rPr>
                <w:rFonts w:eastAsia="Arial" w:cstheme="minorHAnsi"/>
                <w:color w:val="000000" w:themeColor="text1"/>
                <w:lang w:eastAsia="nl-NL"/>
              </w:rPr>
              <w:t>en therapie </w:t>
            </w:r>
            <w:r w:rsidRPr="008C3766">
              <w:rPr>
                <w:rFonts w:eastAsia="Arial" w:cstheme="minorHAnsi"/>
                <w:color w:val="FF0000"/>
                <w:lang w:eastAsia="nl-NL"/>
              </w:rPr>
              <w:t> </w:t>
            </w:r>
          </w:p>
        </w:tc>
        <w:tc>
          <w:tcPr>
            <w:tcW w:w="7655" w:type="dxa"/>
            <w:tcBorders>
              <w:top w:val="single" w:sz="6" w:space="0" w:color="auto"/>
              <w:left w:val="single" w:sz="6" w:space="0" w:color="auto"/>
              <w:bottom w:val="single" w:sz="6" w:space="0" w:color="auto"/>
              <w:right w:val="single" w:sz="6" w:space="0" w:color="auto"/>
            </w:tcBorders>
            <w:shd w:val="clear" w:color="auto" w:fill="auto"/>
          </w:tcPr>
          <w:p w14:paraId="121156B9" w14:textId="77777777" w:rsidR="00956D41" w:rsidRPr="008C3766" w:rsidRDefault="00956D41" w:rsidP="008C3766">
            <w:pPr>
              <w:spacing w:beforeAutospacing="1" w:after="0" w:afterAutospacing="1" w:line="276" w:lineRule="auto"/>
              <w:textAlignment w:val="baseline"/>
              <w:rPr>
                <w:rFonts w:eastAsia="Arial" w:cstheme="minorHAnsi"/>
                <w:lang w:eastAsia="nl-NL"/>
              </w:rPr>
            </w:pPr>
            <w:r w:rsidRPr="008C3766">
              <w:rPr>
                <w:rStyle w:val="normaltextrun"/>
                <w:rFonts w:eastAsia="Arial" w:cstheme="minorHAnsi"/>
                <w:color w:val="000000"/>
                <w:shd w:val="clear" w:color="auto" w:fill="FFFFFF"/>
              </w:rPr>
              <w:t>Deze categorie betreft afwezigheid van leerlingen als gevolg van geplande medische afspraken of therapie die tijdens reguliere schooluren plaatsvinden. Het omvat bijvoorbeeld bezoeken aan de huisarts, tandarts, orthodontist of andere medische professionals, evenals therapeutische sessies. </w:t>
            </w:r>
            <w:r w:rsidRPr="008C3766">
              <w:rPr>
                <w:rStyle w:val="eop"/>
                <w:rFonts w:eastAsia="Arial" w:cstheme="minorHAnsi"/>
                <w:color w:val="000000"/>
                <w:shd w:val="clear" w:color="auto" w:fill="FFFFFF"/>
              </w:rPr>
              <w:t> </w:t>
            </w:r>
          </w:p>
        </w:tc>
      </w:tr>
      <w:tr w:rsidR="00956D41" w:rsidRPr="008C3766" w14:paraId="1E20D365"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22C46189" w14:textId="77777777" w:rsidR="00956D41" w:rsidRPr="008C3766" w:rsidRDefault="00956D41" w:rsidP="008C3766">
            <w:pPr>
              <w:spacing w:beforeAutospacing="1" w:after="0" w:afterAutospacing="1" w:line="276" w:lineRule="auto"/>
              <w:jc w:val="center"/>
              <w:textAlignment w:val="baseline"/>
              <w:rPr>
                <w:rFonts w:eastAsia="Arial" w:cstheme="minorHAnsi"/>
                <w:color w:val="000000"/>
                <w:lang w:eastAsia="nl-NL"/>
              </w:rPr>
            </w:pPr>
            <w:r w:rsidRPr="008C3766">
              <w:rPr>
                <w:rFonts w:eastAsia="Arial" w:cstheme="minorHAnsi"/>
                <w:color w:val="000000" w:themeColor="text1"/>
                <w:lang w:eastAsia="nl-NL"/>
              </w:rPr>
              <w:t>6</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2DE9252" w14:textId="535C63AB" w:rsidR="00956D41" w:rsidRPr="008C3766" w:rsidRDefault="00956D41" w:rsidP="008C3766">
            <w:pPr>
              <w:spacing w:beforeAutospacing="1" w:after="0" w:afterAutospacing="1" w:line="276" w:lineRule="auto"/>
              <w:textAlignment w:val="baseline"/>
              <w:rPr>
                <w:rFonts w:eastAsia="Arial" w:cstheme="minorHAnsi"/>
                <w:lang w:eastAsia="nl-NL"/>
              </w:rPr>
            </w:pPr>
            <w:r w:rsidRPr="008C3766">
              <w:rPr>
                <w:rFonts w:eastAsia="Arial" w:cstheme="minorHAnsi"/>
                <w:color w:val="000000" w:themeColor="text1"/>
                <w:lang w:eastAsia="nl-NL"/>
              </w:rPr>
              <w:t xml:space="preserve">Ongeoorloofd </w:t>
            </w:r>
            <w:r w:rsidRPr="008C3766">
              <w:rPr>
                <w:rFonts w:cstheme="minorHAnsi"/>
              </w:rPr>
              <w:br/>
            </w:r>
            <w:r w:rsidRPr="008C3766">
              <w:rPr>
                <w:rFonts w:eastAsia="Arial" w:cstheme="minorHAnsi"/>
                <w:color w:val="000000" w:themeColor="text1"/>
                <w:lang w:eastAsia="nl-NL"/>
              </w:rPr>
              <w:t>afwezig*</w:t>
            </w:r>
            <w:r w:rsidRPr="008C3766">
              <w:rPr>
                <w:rFonts w:cstheme="minorHAnsi"/>
              </w:rPr>
              <w:br/>
            </w:r>
            <w:r w:rsidRPr="008C3766">
              <w:rPr>
                <w:rFonts w:eastAsia="Arial" w:cstheme="minorHAnsi"/>
                <w:color w:val="000000" w:themeColor="text1"/>
                <w:lang w:eastAsia="nl-NL"/>
              </w:rPr>
              <w:t> </w:t>
            </w:r>
          </w:p>
          <w:p w14:paraId="0FA02D8E" w14:textId="77777777" w:rsidR="00956D41" w:rsidRPr="008C3766" w:rsidRDefault="00956D41" w:rsidP="008C3766">
            <w:pPr>
              <w:spacing w:beforeAutospacing="1" w:after="0" w:afterAutospacing="1" w:line="276" w:lineRule="auto"/>
              <w:textAlignment w:val="baseline"/>
              <w:rPr>
                <w:rFonts w:eastAsia="Arial" w:cstheme="minorHAnsi"/>
                <w:color w:val="000000"/>
                <w:lang w:eastAsia="nl-NL"/>
              </w:rPr>
            </w:pPr>
            <w:r w:rsidRPr="008C3766">
              <w:rPr>
                <w:rFonts w:eastAsia="Arial" w:cstheme="minorHAnsi"/>
                <w:color w:val="000000" w:themeColor="text1"/>
                <w:lang w:eastAsia="nl-NL"/>
              </w:rPr>
              <w:t> </w:t>
            </w:r>
          </w:p>
        </w:tc>
        <w:tc>
          <w:tcPr>
            <w:tcW w:w="7655" w:type="dxa"/>
            <w:tcBorders>
              <w:top w:val="single" w:sz="6" w:space="0" w:color="auto"/>
              <w:left w:val="single" w:sz="6" w:space="0" w:color="auto"/>
              <w:bottom w:val="single" w:sz="6" w:space="0" w:color="auto"/>
              <w:right w:val="single" w:sz="6" w:space="0" w:color="auto"/>
            </w:tcBorders>
            <w:shd w:val="clear" w:color="auto" w:fill="auto"/>
          </w:tcPr>
          <w:p w14:paraId="0F006B4B" w14:textId="5CDE0978" w:rsidR="00956D41" w:rsidRPr="008C3766" w:rsidRDefault="0000779A" w:rsidP="008C3766">
            <w:pPr>
              <w:spacing w:beforeAutospacing="1" w:after="0" w:afterAutospacing="1" w:line="276" w:lineRule="auto"/>
              <w:textAlignment w:val="baseline"/>
              <w:rPr>
                <w:rStyle w:val="normaltextrun"/>
                <w:rFonts w:eastAsia="Arial" w:cstheme="minorHAnsi"/>
                <w:color w:val="000000"/>
                <w:shd w:val="clear" w:color="auto" w:fill="FFFFFF"/>
              </w:rPr>
            </w:pPr>
            <w:r w:rsidRPr="0000779A">
              <w:rPr>
                <w:rFonts w:eastAsia="Arial" w:cstheme="minorHAnsi"/>
                <w:color w:val="000000"/>
                <w:shd w:val="clear" w:color="auto" w:fill="FFFFFF"/>
              </w:rPr>
              <w:t>Deze categorie omvat situaties waarin een leerling afwezig is zónder vooraf verkregen toestemming van de school en waarbij de afwezigheid niet wordt gerechtvaardigd door geldige redenen. Het kan spijbelen omvatten, waarbij de leerling bewust niet naar school of de les komt zonder geldige reden. Daarnaast wordt het opzettelijk thuis houden van een kind door de ouders terwijl het kind wel in staat is om naar school te gaan, hierin opgenomen (schoolonthouding). Ook betreft het situaties waarin een leerling zonder vrijstelling buiten schoolvakanties om op vakantie gaat (luxe verzuim). Zie Attendiz beleid Schoolaanwezigheid (SAW), Hoofdstuk 3.3. over het melden van verzuim.</w:t>
            </w:r>
          </w:p>
        </w:tc>
      </w:tr>
      <w:tr w:rsidR="00956D41" w:rsidRPr="008C3766" w14:paraId="5D204C8E"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6C5A978A" w14:textId="77777777" w:rsidR="00956D41" w:rsidRPr="008C3766" w:rsidRDefault="00956D41" w:rsidP="008C3766">
            <w:pPr>
              <w:spacing w:beforeAutospacing="1" w:after="0" w:afterAutospacing="1" w:line="276" w:lineRule="auto"/>
              <w:jc w:val="center"/>
              <w:textAlignment w:val="baseline"/>
              <w:rPr>
                <w:rFonts w:eastAsia="Arial" w:cstheme="minorHAnsi"/>
                <w:color w:val="000000"/>
                <w:lang w:eastAsia="nl-NL"/>
              </w:rPr>
            </w:pPr>
            <w:r w:rsidRPr="008C3766">
              <w:rPr>
                <w:rFonts w:eastAsia="Arial" w:cstheme="minorHAnsi"/>
                <w:color w:val="000000" w:themeColor="text1"/>
                <w:lang w:eastAsia="nl-NL"/>
              </w:rPr>
              <w:t>7</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A747EC5" w14:textId="77777777" w:rsidR="00956D41" w:rsidRPr="008C3766" w:rsidRDefault="00956D41" w:rsidP="008C3766">
            <w:pPr>
              <w:spacing w:beforeAutospacing="1" w:after="0" w:afterAutospacing="1" w:line="276" w:lineRule="auto"/>
              <w:textAlignment w:val="baseline"/>
              <w:rPr>
                <w:rFonts w:eastAsia="Arial" w:cstheme="minorHAnsi"/>
                <w:color w:val="000000"/>
                <w:lang w:eastAsia="nl-NL"/>
              </w:rPr>
            </w:pPr>
            <w:r w:rsidRPr="008C3766">
              <w:rPr>
                <w:rFonts w:eastAsia="Arial" w:cstheme="minorHAnsi"/>
                <w:color w:val="000000" w:themeColor="text1"/>
                <w:lang w:eastAsia="nl-NL"/>
              </w:rPr>
              <w:t>Bijzonder verlof met toestemming </w:t>
            </w:r>
          </w:p>
        </w:tc>
        <w:tc>
          <w:tcPr>
            <w:tcW w:w="7655" w:type="dxa"/>
            <w:tcBorders>
              <w:top w:val="single" w:sz="6" w:space="0" w:color="auto"/>
              <w:left w:val="single" w:sz="6" w:space="0" w:color="auto"/>
              <w:bottom w:val="single" w:sz="6" w:space="0" w:color="auto"/>
              <w:right w:val="single" w:sz="6" w:space="0" w:color="auto"/>
            </w:tcBorders>
            <w:shd w:val="clear" w:color="auto" w:fill="auto"/>
          </w:tcPr>
          <w:p w14:paraId="12302C4D" w14:textId="5000471B" w:rsidR="00956D41" w:rsidRPr="008C3766" w:rsidRDefault="008B3809" w:rsidP="008C3766">
            <w:pPr>
              <w:spacing w:after="0" w:line="276" w:lineRule="auto"/>
              <w:textAlignment w:val="baseline"/>
              <w:rPr>
                <w:rStyle w:val="normaltextrun"/>
                <w:rFonts w:eastAsia="Arial" w:cstheme="minorHAnsi"/>
                <w:lang w:eastAsia="nl-NL"/>
              </w:rPr>
            </w:pPr>
            <w:r w:rsidRPr="008C3766">
              <w:rPr>
                <w:rStyle w:val="normaltextrun"/>
                <w:rFonts w:eastAsia="Arial" w:cstheme="minorHAnsi"/>
                <w:color w:val="000000"/>
                <w:shd w:val="clear" w:color="auto" w:fill="FFFFFF"/>
              </w:rPr>
              <w:t xml:space="preserve">Deze categorie omvat gevallen waarin een leerling toestemming heeft gekregen van de schooldirecteur of leerplichtambtenaar om afwezig te zijn. Het verlof kan aangevraagd worden in verband met specifieke gelegenheden, zoals feestdagen, huwelijken, overlijden van naaste familieleden, vakantie wegens aard van beroep van een van de ouders of </w:t>
            </w:r>
            <w:r w:rsidRPr="008B3809">
              <w:rPr>
                <w:rStyle w:val="normaltextrun"/>
                <w:rFonts w:eastAsia="Arial" w:cstheme="minorHAnsi"/>
                <w:color w:val="000000" w:themeColor="text1"/>
                <w:shd w:val="clear" w:color="auto" w:fill="FFFFFF"/>
              </w:rPr>
              <w:t>andere gewichtige omstandigheden die buiten de reguliere vakantieperiodes vallen. </w:t>
            </w:r>
            <w:r w:rsidRPr="008B3809">
              <w:rPr>
                <w:rStyle w:val="eop"/>
                <w:rFonts w:eastAsia="Arial" w:cstheme="minorHAnsi"/>
                <w:color w:val="000000" w:themeColor="text1"/>
                <w:shd w:val="clear" w:color="auto" w:fill="FFFFFF"/>
              </w:rPr>
              <w:t> </w:t>
            </w:r>
            <w:r w:rsidRPr="008B3809">
              <w:rPr>
                <w:rStyle w:val="normaltextrun"/>
                <w:rFonts w:eastAsia="Arial" w:cstheme="minorHAnsi"/>
                <w:color w:val="000000" w:themeColor="text1"/>
                <w:shd w:val="clear" w:color="auto" w:fill="FFFFFF"/>
              </w:rPr>
              <w:t>Hiertoe behoren ook afspraken met leerplicht, rechtbank, advocaat of jeugdbescherming (waar mogelijk afspraakbrieven administreren). Zie Attendiz beleid SAW, Hoofdstuk 5.1. voor de procedure Aanvraag Bijzonder verlof.</w:t>
            </w:r>
          </w:p>
        </w:tc>
      </w:tr>
      <w:tr w:rsidR="00956D41" w:rsidRPr="008C3766" w14:paraId="586CA03B"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3B25C179" w14:textId="77777777" w:rsidR="00956D41" w:rsidRPr="008C3766" w:rsidRDefault="00956D41" w:rsidP="008C3766">
            <w:pPr>
              <w:spacing w:beforeAutospacing="1" w:after="0" w:afterAutospacing="1" w:line="276" w:lineRule="auto"/>
              <w:jc w:val="center"/>
              <w:textAlignment w:val="baseline"/>
              <w:rPr>
                <w:rFonts w:eastAsia="Arial" w:cstheme="minorHAnsi"/>
                <w:color w:val="000000"/>
                <w:lang w:eastAsia="nl-NL"/>
              </w:rPr>
            </w:pPr>
            <w:r w:rsidRPr="008C3766">
              <w:rPr>
                <w:rFonts w:eastAsia="Arial" w:cstheme="minorHAnsi"/>
                <w:color w:val="000000" w:themeColor="text1"/>
                <w:lang w:eastAsia="nl-NL"/>
              </w:rPr>
              <w:t>8</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27C0949" w14:textId="1A686AE5" w:rsidR="00956D41" w:rsidRPr="008C3766" w:rsidRDefault="00956D41" w:rsidP="008C3766">
            <w:pPr>
              <w:spacing w:beforeAutospacing="1" w:after="0" w:afterAutospacing="1" w:line="276" w:lineRule="auto"/>
              <w:textAlignment w:val="baseline"/>
              <w:rPr>
                <w:rFonts w:eastAsia="Arial" w:cstheme="minorHAnsi"/>
                <w:color w:val="000000"/>
                <w:lang w:eastAsia="nl-NL"/>
              </w:rPr>
            </w:pPr>
            <w:r w:rsidRPr="008C3766">
              <w:rPr>
                <w:rFonts w:eastAsia="Arial" w:cstheme="minorHAnsi"/>
                <w:color w:val="000000" w:themeColor="text1"/>
                <w:lang w:eastAsia="nl-NL"/>
              </w:rPr>
              <w:t>Ordemaatregel   </w:t>
            </w:r>
            <w:r w:rsidRPr="008C3766">
              <w:rPr>
                <w:rFonts w:cstheme="minorHAnsi"/>
              </w:rPr>
              <w:br/>
            </w:r>
            <w:r w:rsidRPr="008C3766">
              <w:rPr>
                <w:rFonts w:eastAsia="Arial" w:cstheme="minorHAnsi"/>
                <w:color w:val="000000" w:themeColor="text1"/>
                <w:lang w:eastAsia="nl-NL"/>
              </w:rPr>
              <w:t> </w:t>
            </w:r>
          </w:p>
        </w:tc>
        <w:tc>
          <w:tcPr>
            <w:tcW w:w="7655" w:type="dxa"/>
            <w:tcBorders>
              <w:top w:val="single" w:sz="6" w:space="0" w:color="auto"/>
              <w:left w:val="single" w:sz="6" w:space="0" w:color="auto"/>
              <w:bottom w:val="single" w:sz="6" w:space="0" w:color="auto"/>
              <w:right w:val="single" w:sz="6" w:space="0" w:color="auto"/>
            </w:tcBorders>
            <w:shd w:val="clear" w:color="auto" w:fill="auto"/>
          </w:tcPr>
          <w:p w14:paraId="5B7D168D" w14:textId="77777777" w:rsidR="00956D41" w:rsidRPr="008C3766" w:rsidRDefault="00956D41" w:rsidP="008C3766">
            <w:pPr>
              <w:spacing w:after="0" w:line="276" w:lineRule="auto"/>
              <w:textAlignment w:val="baseline"/>
              <w:rPr>
                <w:rFonts w:eastAsia="Arial" w:cstheme="minorHAnsi"/>
                <w:color w:val="FF0000"/>
                <w:lang w:eastAsia="nl-NL"/>
              </w:rPr>
            </w:pPr>
            <w:r w:rsidRPr="008C3766">
              <w:rPr>
                <w:rFonts w:eastAsia="Arial" w:cstheme="minorHAnsi"/>
                <w:color w:val="000000" w:themeColor="text1"/>
                <w:lang w:eastAsia="nl-NL"/>
              </w:rPr>
              <w:t>Deze categorie omvat gevallen waarin een leerling tijdelijk de toegang tot de reguliere schoolactiviteiten wordt ontzegd vanwege disciplinaire maatregelen, zoals:</w:t>
            </w:r>
          </w:p>
          <w:p w14:paraId="3EC892C7" w14:textId="77777777" w:rsidR="008C3766" w:rsidRPr="008C3766" w:rsidRDefault="00956D41" w:rsidP="008C3766">
            <w:pPr>
              <w:pStyle w:val="Lijstalinea"/>
              <w:numPr>
                <w:ilvl w:val="0"/>
                <w:numId w:val="35"/>
              </w:numPr>
              <w:spacing w:after="0" w:line="276" w:lineRule="auto"/>
              <w:textAlignment w:val="baseline"/>
              <w:rPr>
                <w:rFonts w:eastAsia="Arial" w:cstheme="minorHAnsi"/>
                <w:lang w:eastAsia="nl-NL"/>
              </w:rPr>
            </w:pPr>
            <w:r w:rsidRPr="008C3766">
              <w:rPr>
                <w:rFonts w:eastAsia="Arial" w:cstheme="minorHAnsi"/>
                <w:color w:val="000000" w:themeColor="text1"/>
                <w:lang w:eastAsia="nl-NL"/>
              </w:rPr>
              <w:t>Time-out: tijdelijke verwijdering uit de klas of van schoolactiviteiten als reactie op ongewenst gedrag. Bedoeld als kortstondige onderbreking.</w:t>
            </w:r>
          </w:p>
          <w:p w14:paraId="7B06C835" w14:textId="77777777" w:rsidR="008C3766" w:rsidRPr="008C3766" w:rsidRDefault="00956D41" w:rsidP="008C3766">
            <w:pPr>
              <w:pStyle w:val="Lijstalinea"/>
              <w:numPr>
                <w:ilvl w:val="0"/>
                <w:numId w:val="35"/>
              </w:numPr>
              <w:spacing w:after="0" w:line="276" w:lineRule="auto"/>
              <w:textAlignment w:val="baseline"/>
              <w:rPr>
                <w:rFonts w:eastAsia="Arial" w:cstheme="minorHAnsi"/>
                <w:lang w:eastAsia="nl-NL"/>
              </w:rPr>
            </w:pPr>
            <w:r w:rsidRPr="008C3766">
              <w:rPr>
                <w:rFonts w:eastAsia="Arial" w:cstheme="minorHAnsi"/>
                <w:color w:val="000000" w:themeColor="text1"/>
                <w:lang w:eastAsia="nl-NL"/>
              </w:rPr>
              <w:lastRenderedPageBreak/>
              <w:t>Schorsing: tijdelijke uitsluiting van de school vanwege ernstig wangedrag.</w:t>
            </w:r>
          </w:p>
          <w:p w14:paraId="09107BDE" w14:textId="2820526C" w:rsidR="00956D41" w:rsidRPr="008C3766" w:rsidRDefault="00956D41" w:rsidP="008C3766">
            <w:pPr>
              <w:pStyle w:val="Lijstalinea"/>
              <w:numPr>
                <w:ilvl w:val="0"/>
                <w:numId w:val="35"/>
              </w:numPr>
              <w:spacing w:after="0" w:line="276" w:lineRule="auto"/>
              <w:textAlignment w:val="baseline"/>
              <w:rPr>
                <w:rStyle w:val="normaltextrun"/>
                <w:rFonts w:eastAsia="Arial" w:cstheme="minorHAnsi"/>
                <w:lang w:eastAsia="nl-NL"/>
              </w:rPr>
            </w:pPr>
            <w:r w:rsidRPr="008C3766">
              <w:rPr>
                <w:rFonts w:eastAsia="Arial" w:cstheme="minorHAnsi"/>
                <w:color w:val="000000" w:themeColor="text1"/>
                <w:lang w:eastAsia="nl-NL"/>
              </w:rPr>
              <w:t>Verwijdering: definitieve uitsluiting van de school.  </w:t>
            </w:r>
          </w:p>
        </w:tc>
      </w:tr>
      <w:tr w:rsidR="00956D41" w:rsidRPr="008C3766" w14:paraId="1A7939E1" w14:textId="77777777" w:rsidTr="008C3766">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5A4BD432" w14:textId="77777777" w:rsidR="00956D41" w:rsidRPr="008C3766" w:rsidRDefault="00956D41" w:rsidP="008C3766">
            <w:pPr>
              <w:spacing w:beforeAutospacing="1" w:after="0" w:afterAutospacing="1" w:line="276" w:lineRule="auto"/>
              <w:jc w:val="center"/>
              <w:textAlignment w:val="baseline"/>
              <w:rPr>
                <w:rFonts w:eastAsia="Arial" w:cstheme="minorHAnsi"/>
                <w:lang w:eastAsia="nl-NL"/>
              </w:rPr>
            </w:pPr>
            <w:r w:rsidRPr="008C3766">
              <w:rPr>
                <w:rFonts w:eastAsia="Arial" w:cstheme="minorHAnsi"/>
                <w:lang w:eastAsia="nl-NL"/>
              </w:rPr>
              <w:lastRenderedPageBreak/>
              <w:t>9</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A18570F" w14:textId="77777777" w:rsidR="00956D41" w:rsidRPr="008C3766" w:rsidRDefault="00956D41" w:rsidP="008C3766">
            <w:pPr>
              <w:spacing w:beforeAutospacing="1" w:after="0" w:afterAutospacing="1" w:line="276" w:lineRule="auto"/>
              <w:textAlignment w:val="baseline"/>
              <w:rPr>
                <w:rFonts w:eastAsia="Arial" w:cstheme="minorHAnsi"/>
                <w:lang w:eastAsia="nl-NL"/>
              </w:rPr>
            </w:pPr>
            <w:r w:rsidRPr="008C3766">
              <w:rPr>
                <w:rFonts w:eastAsia="Arial" w:cstheme="minorHAnsi"/>
                <w:lang w:eastAsia="nl-NL"/>
              </w:rPr>
              <w:t xml:space="preserve">Afwijking </w:t>
            </w:r>
            <w:r w:rsidRPr="008C3766">
              <w:rPr>
                <w:rFonts w:cstheme="minorHAnsi"/>
              </w:rPr>
              <w:br/>
            </w:r>
            <w:r w:rsidRPr="008C3766">
              <w:rPr>
                <w:rFonts w:eastAsia="Arial" w:cstheme="minorHAnsi"/>
                <w:lang w:eastAsia="nl-NL"/>
              </w:rPr>
              <w:t>Onderwijstijd</w:t>
            </w:r>
          </w:p>
        </w:tc>
        <w:tc>
          <w:tcPr>
            <w:tcW w:w="7655" w:type="dxa"/>
            <w:tcBorders>
              <w:top w:val="single" w:sz="6" w:space="0" w:color="auto"/>
              <w:left w:val="single" w:sz="6" w:space="0" w:color="auto"/>
              <w:bottom w:val="single" w:sz="6" w:space="0" w:color="auto"/>
              <w:right w:val="single" w:sz="6" w:space="0" w:color="auto"/>
            </w:tcBorders>
            <w:shd w:val="clear" w:color="auto" w:fill="auto"/>
          </w:tcPr>
          <w:p w14:paraId="02D0AC93" w14:textId="45FFDD95" w:rsidR="00956D41" w:rsidRPr="008C3766" w:rsidRDefault="00054FF3" w:rsidP="008C3766">
            <w:pPr>
              <w:spacing w:after="0" w:line="276" w:lineRule="auto"/>
              <w:textAlignment w:val="baseline"/>
              <w:rPr>
                <w:rFonts w:eastAsia="Arial" w:cstheme="minorHAnsi"/>
              </w:rPr>
            </w:pPr>
            <w:r w:rsidRPr="00054FF3">
              <w:rPr>
                <w:rFonts w:eastAsia="Arial" w:cstheme="minorHAnsi"/>
              </w:rPr>
              <w:t>Deze categorie omvat de uren die een leerling afwezig is volgens de aanvraag voor Afwijking Onderwijstijd. Indien een leerling uren heeft opgebouwd binnen de aanvraag Afwijking Onderwijstijd, registreer dan onder deze categorie de uren die volgens het opbouwschema nog niet als lestijd worden ingezet (uren die de leerling dus afwezig is volgens AOT). Uren die een leerling afwezig is binnen het opbouwschema registreer je onder één van de andere acht categorieën, afhankelijk van de reden van afwezigheid. Het gaat om leerlingen – vallend onder categorie d volgens de keuzehulp Onderwijstijd van de Inspectie - voor wie geldt dat zij vanwege lichamelijke en/of psychische redenen niet volledig aan het onderwijs kunnen deelnemen én waarbij de Inspectie van het Onderwijs instemming voor Afwijking Onderwijstijd heeft verleend. Zie Attendiz beleid SAW, Hoofdstuk 5.4. Afwijking Onderwijstijd.</w:t>
            </w:r>
          </w:p>
        </w:tc>
      </w:tr>
    </w:tbl>
    <w:p w14:paraId="2E10939B" w14:textId="02452C75" w:rsidR="00D91D47" w:rsidRPr="008C3766" w:rsidRDefault="00956D41">
      <w:pPr>
        <w:rPr>
          <w:rFonts w:eastAsia="Arial" w:cstheme="minorHAnsi"/>
        </w:rPr>
      </w:pPr>
      <w:r w:rsidRPr="008C3766">
        <w:rPr>
          <w:rFonts w:eastAsia="Arial" w:cstheme="minorHAnsi"/>
        </w:rPr>
        <w:t>*Deze categorieën betreffen wettelijk ongeoorloofd verzuim.</w:t>
      </w:r>
    </w:p>
    <w:p w14:paraId="6C7F22D7" w14:textId="77777777" w:rsidR="008C3766" w:rsidRDefault="008C3766">
      <w:pPr>
        <w:rPr>
          <w:rFonts w:ascii="Arial" w:eastAsiaTheme="majorEastAsia" w:hAnsi="Arial" w:cs="Arial"/>
          <w:b/>
          <w:bCs/>
          <w:color w:val="2F799D"/>
          <w:sz w:val="32"/>
          <w:szCs w:val="32"/>
        </w:rPr>
      </w:pPr>
      <w:bookmarkStart w:id="14" w:name="_Toc169004734"/>
      <w:r>
        <w:rPr>
          <w:rFonts w:ascii="Arial" w:hAnsi="Arial" w:cs="Arial"/>
          <w:b/>
          <w:bCs/>
          <w:color w:val="2F799D"/>
        </w:rPr>
        <w:br w:type="page"/>
      </w:r>
    </w:p>
    <w:p w14:paraId="77CC9F17" w14:textId="0F958A5A" w:rsidR="00EE4F61" w:rsidRPr="003D48B0" w:rsidRDefault="00EE4F61" w:rsidP="008C3766">
      <w:pPr>
        <w:pStyle w:val="Kop1"/>
      </w:pPr>
      <w:r w:rsidRPr="002D0FDF">
        <w:lastRenderedPageBreak/>
        <w:t>Bijlage 2</w:t>
      </w:r>
      <w:r w:rsidR="008C3766">
        <w:t>.</w:t>
      </w:r>
      <w:r w:rsidR="003D48B0">
        <w:t xml:space="preserve"> </w:t>
      </w:r>
      <w:r w:rsidR="003D48B0" w:rsidRPr="003D48B0">
        <w:t>Keuzehulp verzuim melden DUO</w:t>
      </w:r>
      <w:bookmarkEnd w:id="14"/>
    </w:p>
    <w:bookmarkStart w:id="15" w:name="_Toc169004735"/>
    <w:p w14:paraId="2DF3795D" w14:textId="42061E42" w:rsidR="003D48B0" w:rsidRPr="008C3766" w:rsidRDefault="008C3766" w:rsidP="008C3766">
      <w:pPr>
        <w:pStyle w:val="Kop1"/>
        <w:rPr>
          <w:rFonts w:asciiTheme="minorHAnsi" w:hAnsiTheme="minorHAnsi" w:cstheme="minorHAnsi"/>
          <w:color w:val="27789D"/>
          <w:sz w:val="22"/>
          <w:szCs w:val="22"/>
        </w:rPr>
      </w:pPr>
      <w:r w:rsidRPr="008C3766">
        <w:rPr>
          <w:rFonts w:asciiTheme="minorHAnsi" w:hAnsiTheme="minorHAnsi" w:cstheme="minorHAnsi"/>
          <w:color w:val="27789D"/>
          <w:sz w:val="22"/>
          <w:szCs w:val="22"/>
        </w:rPr>
        <w:fldChar w:fldCharType="begin"/>
      </w:r>
      <w:r w:rsidRPr="008C3766">
        <w:rPr>
          <w:rFonts w:asciiTheme="minorHAnsi" w:hAnsiTheme="minorHAnsi" w:cstheme="minorHAnsi"/>
          <w:color w:val="27789D"/>
          <w:sz w:val="22"/>
          <w:szCs w:val="22"/>
        </w:rPr>
        <w:instrText>HYPERLINK "https://duo.nl/zakelijk/images/beslisboom-verzuim.pdf"</w:instrText>
      </w:r>
      <w:r w:rsidRPr="008C3766">
        <w:rPr>
          <w:rFonts w:asciiTheme="minorHAnsi" w:hAnsiTheme="minorHAnsi" w:cstheme="minorHAnsi"/>
          <w:color w:val="27789D"/>
          <w:sz w:val="22"/>
          <w:szCs w:val="22"/>
        </w:rPr>
      </w:r>
      <w:r w:rsidRPr="008C3766">
        <w:rPr>
          <w:rFonts w:asciiTheme="minorHAnsi" w:hAnsiTheme="minorHAnsi" w:cstheme="minorHAnsi"/>
          <w:color w:val="27789D"/>
          <w:sz w:val="22"/>
          <w:szCs w:val="22"/>
        </w:rPr>
        <w:fldChar w:fldCharType="separate"/>
      </w:r>
      <w:r w:rsidRPr="008C3766">
        <w:rPr>
          <w:rStyle w:val="Hyperlink"/>
          <w:rFonts w:asciiTheme="minorHAnsi" w:hAnsiTheme="minorHAnsi" w:cstheme="minorHAnsi"/>
          <w:sz w:val="22"/>
          <w:szCs w:val="22"/>
        </w:rPr>
        <w:t>https://duo.nl/zakelijk/images/beslisboom-verzuim.pdf</w:t>
      </w:r>
      <w:bookmarkEnd w:id="15"/>
      <w:r w:rsidRPr="008C3766">
        <w:rPr>
          <w:rFonts w:asciiTheme="minorHAnsi" w:hAnsiTheme="minorHAnsi" w:cstheme="minorHAnsi"/>
          <w:color w:val="27789D"/>
          <w:sz w:val="22"/>
          <w:szCs w:val="22"/>
        </w:rPr>
        <w:fldChar w:fldCharType="end"/>
      </w:r>
    </w:p>
    <w:p w14:paraId="195A62B0" w14:textId="77777777" w:rsidR="008C3766" w:rsidRDefault="008C3766" w:rsidP="008C3766"/>
    <w:p w14:paraId="32F19318" w14:textId="145A85F0" w:rsidR="008C3766" w:rsidRPr="008C3766" w:rsidRDefault="008C3766" w:rsidP="008C3766">
      <w:r w:rsidRPr="002D0FDF">
        <w:rPr>
          <w:rFonts w:ascii="Arial" w:hAnsi="Arial" w:cs="Arial"/>
          <w:noProof/>
        </w:rPr>
        <w:drawing>
          <wp:anchor distT="0" distB="0" distL="114300" distR="114300" simplePos="0" relativeHeight="251680768" behindDoc="0" locked="0" layoutInCell="1" allowOverlap="1" wp14:anchorId="6FD1167C" wp14:editId="43588C22">
            <wp:simplePos x="0" y="0"/>
            <wp:positionH relativeFrom="margin">
              <wp:posOffset>0</wp:posOffset>
            </wp:positionH>
            <wp:positionV relativeFrom="page">
              <wp:posOffset>1762760</wp:posOffset>
            </wp:positionV>
            <wp:extent cx="5992495" cy="7454900"/>
            <wp:effectExtent l="0" t="0" r="8255" b="0"/>
            <wp:wrapNone/>
            <wp:docPr id="1990295006" name="Afbeelding 1990295006" descr="P51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95006" name="Afbeelding 1990295006" descr="P513#y1"/>
                    <pic:cNvPicPr/>
                  </pic:nvPicPr>
                  <pic:blipFill rotWithShape="1">
                    <a:blip r:embed="rId18">
                      <a:extLst>
                        <a:ext uri="{28A0092B-C50C-407E-A947-70E740481C1C}">
                          <a14:useLocalDpi xmlns:a14="http://schemas.microsoft.com/office/drawing/2010/main" val="0"/>
                        </a:ext>
                      </a:extLst>
                    </a:blip>
                    <a:srcRect l="29762" t="7883" r="33201" b="5395"/>
                    <a:stretch/>
                  </pic:blipFill>
                  <pic:spPr bwMode="auto">
                    <a:xfrm>
                      <a:off x="0" y="0"/>
                      <a:ext cx="5992495" cy="745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4D5522" w14:textId="7083A260" w:rsidR="00EE4F61" w:rsidRPr="003D48B0" w:rsidRDefault="00EE4F61" w:rsidP="00EE4F61">
      <w:pPr>
        <w:rPr>
          <w:rFonts w:ascii="Arial" w:hAnsi="Arial" w:cs="Arial"/>
          <w:color w:val="27789D"/>
        </w:rPr>
      </w:pPr>
    </w:p>
    <w:p w14:paraId="3E0FF709" w14:textId="38A960DA" w:rsidR="00EE4F61" w:rsidRPr="003D48B0" w:rsidRDefault="00EE4F61" w:rsidP="00EE4F61">
      <w:pPr>
        <w:rPr>
          <w:rFonts w:ascii="Arial" w:hAnsi="Arial" w:cs="Arial"/>
          <w:color w:val="27789D"/>
        </w:rPr>
      </w:pPr>
    </w:p>
    <w:p w14:paraId="5534366C" w14:textId="6D5B4EB7" w:rsidR="00EE4F61" w:rsidRPr="002D0FDF" w:rsidRDefault="00EE4F61" w:rsidP="00EE4F61">
      <w:pPr>
        <w:rPr>
          <w:rFonts w:ascii="Arial" w:hAnsi="Arial" w:cs="Arial"/>
        </w:rPr>
      </w:pPr>
    </w:p>
    <w:p w14:paraId="03FE8557" w14:textId="3B18B513" w:rsidR="00EE4F61" w:rsidRPr="002D0FDF" w:rsidRDefault="00EE4F61" w:rsidP="00EE4F61">
      <w:pPr>
        <w:rPr>
          <w:rFonts w:ascii="Arial" w:hAnsi="Arial" w:cs="Arial"/>
        </w:rPr>
      </w:pPr>
    </w:p>
    <w:p w14:paraId="0B09329B" w14:textId="21B1AADB" w:rsidR="00EE4F61" w:rsidRPr="002D0FDF" w:rsidRDefault="00EE4F61" w:rsidP="00EE4F61">
      <w:pPr>
        <w:rPr>
          <w:rFonts w:ascii="Arial" w:hAnsi="Arial" w:cs="Arial"/>
        </w:rPr>
      </w:pPr>
    </w:p>
    <w:p w14:paraId="10CA11B3" w14:textId="0F038E45" w:rsidR="00EE4F61" w:rsidRPr="002D0FDF" w:rsidRDefault="00EE4F61" w:rsidP="00EE4F61">
      <w:pPr>
        <w:rPr>
          <w:rFonts w:ascii="Arial" w:hAnsi="Arial" w:cs="Arial"/>
        </w:rPr>
      </w:pPr>
    </w:p>
    <w:p w14:paraId="64DE9327" w14:textId="26ECEF67" w:rsidR="00EE4F61" w:rsidRPr="002D0FDF" w:rsidRDefault="00EE4F61" w:rsidP="00EE4F61">
      <w:pPr>
        <w:rPr>
          <w:rFonts w:ascii="Arial" w:hAnsi="Arial" w:cs="Arial"/>
        </w:rPr>
      </w:pPr>
    </w:p>
    <w:p w14:paraId="69F96E7B" w14:textId="494469DD" w:rsidR="00EE4F61" w:rsidRPr="002D0FDF" w:rsidRDefault="00EE4F61" w:rsidP="00EE4F61">
      <w:pPr>
        <w:rPr>
          <w:rFonts w:ascii="Arial" w:hAnsi="Arial" w:cs="Arial"/>
        </w:rPr>
      </w:pPr>
    </w:p>
    <w:p w14:paraId="0C713059" w14:textId="363871CC" w:rsidR="00EE4F61" w:rsidRPr="002D0FDF" w:rsidRDefault="00EE4F61" w:rsidP="00EE4F61">
      <w:pPr>
        <w:rPr>
          <w:rFonts w:ascii="Arial" w:hAnsi="Arial" w:cs="Arial"/>
        </w:rPr>
      </w:pPr>
    </w:p>
    <w:p w14:paraId="771A824C" w14:textId="77777777" w:rsidR="00EE4F61" w:rsidRPr="002D0FDF" w:rsidRDefault="00EE4F61" w:rsidP="00EE4F61">
      <w:pPr>
        <w:rPr>
          <w:rFonts w:ascii="Arial" w:hAnsi="Arial" w:cs="Arial"/>
        </w:rPr>
      </w:pPr>
    </w:p>
    <w:p w14:paraId="25BD83BA" w14:textId="07644700" w:rsidR="00EE4F61" w:rsidRPr="002D0FDF" w:rsidRDefault="00EE4F61" w:rsidP="00EE4F61">
      <w:pPr>
        <w:rPr>
          <w:rFonts w:ascii="Arial" w:hAnsi="Arial" w:cs="Arial"/>
        </w:rPr>
      </w:pPr>
    </w:p>
    <w:p w14:paraId="47407E9C" w14:textId="77777777" w:rsidR="00EE4F61" w:rsidRPr="002D0FDF" w:rsidRDefault="00EE4F61" w:rsidP="00EE4F61">
      <w:pPr>
        <w:rPr>
          <w:rFonts w:ascii="Arial" w:hAnsi="Arial" w:cs="Arial"/>
        </w:rPr>
      </w:pPr>
    </w:p>
    <w:p w14:paraId="6774BFEF" w14:textId="77777777" w:rsidR="00EE4F61" w:rsidRPr="002D0FDF" w:rsidRDefault="00EE4F61" w:rsidP="00EE4F61">
      <w:pPr>
        <w:rPr>
          <w:rFonts w:ascii="Arial" w:hAnsi="Arial" w:cs="Arial"/>
        </w:rPr>
      </w:pPr>
    </w:p>
    <w:p w14:paraId="24B3E24A" w14:textId="77777777" w:rsidR="00EE4F61" w:rsidRPr="002D0FDF" w:rsidRDefault="00EE4F61" w:rsidP="00EE4F61">
      <w:pPr>
        <w:rPr>
          <w:rFonts w:ascii="Arial" w:hAnsi="Arial" w:cs="Arial"/>
        </w:rPr>
      </w:pPr>
    </w:p>
    <w:p w14:paraId="3B6F0574" w14:textId="2668E815" w:rsidR="00EE4F61" w:rsidRPr="002D0FDF" w:rsidRDefault="00EE4F61" w:rsidP="00EE4F61">
      <w:pPr>
        <w:rPr>
          <w:rFonts w:ascii="Arial" w:hAnsi="Arial" w:cs="Arial"/>
        </w:rPr>
      </w:pPr>
    </w:p>
    <w:p w14:paraId="4A5672B0" w14:textId="77777777" w:rsidR="00EE4F61" w:rsidRPr="002D0FDF" w:rsidRDefault="00EE4F61" w:rsidP="00EE4F61">
      <w:pPr>
        <w:rPr>
          <w:rFonts w:ascii="Arial" w:hAnsi="Arial" w:cs="Arial"/>
        </w:rPr>
      </w:pPr>
    </w:p>
    <w:p w14:paraId="0957160E" w14:textId="77777777" w:rsidR="00EE4F61" w:rsidRPr="002D0FDF" w:rsidRDefault="00EE4F61" w:rsidP="00EE4F61">
      <w:pPr>
        <w:rPr>
          <w:rFonts w:ascii="Arial" w:hAnsi="Arial" w:cs="Arial"/>
        </w:rPr>
      </w:pPr>
    </w:p>
    <w:p w14:paraId="2BDECE32" w14:textId="77777777" w:rsidR="00EE4F61" w:rsidRPr="002D0FDF" w:rsidRDefault="00EE4F61" w:rsidP="00EE4F61">
      <w:pPr>
        <w:rPr>
          <w:rFonts w:ascii="Arial" w:hAnsi="Arial" w:cs="Arial"/>
        </w:rPr>
      </w:pPr>
    </w:p>
    <w:p w14:paraId="13A1666D" w14:textId="2B238FA9" w:rsidR="00EE4F61" w:rsidRPr="002D0FDF" w:rsidRDefault="00EE4F61" w:rsidP="00EE4F61">
      <w:pPr>
        <w:rPr>
          <w:rFonts w:ascii="Arial" w:hAnsi="Arial" w:cs="Arial"/>
        </w:rPr>
      </w:pPr>
    </w:p>
    <w:p w14:paraId="6EF65136" w14:textId="77777777" w:rsidR="00EE4F61" w:rsidRPr="002D0FDF" w:rsidRDefault="00EE4F61" w:rsidP="00EE4F61">
      <w:pPr>
        <w:rPr>
          <w:rFonts w:ascii="Arial" w:hAnsi="Arial" w:cs="Arial"/>
        </w:rPr>
      </w:pPr>
    </w:p>
    <w:p w14:paraId="797854CB" w14:textId="77777777" w:rsidR="00EE4F61" w:rsidRPr="002D0FDF" w:rsidRDefault="00EE4F61" w:rsidP="00EE4F61">
      <w:pPr>
        <w:rPr>
          <w:rFonts w:ascii="Arial" w:hAnsi="Arial" w:cs="Arial"/>
        </w:rPr>
      </w:pPr>
    </w:p>
    <w:p w14:paraId="4DCA09DA" w14:textId="77777777" w:rsidR="00EE4F61" w:rsidRPr="002D0FDF" w:rsidRDefault="00EE4F61" w:rsidP="00EE4F61">
      <w:pPr>
        <w:rPr>
          <w:rFonts w:ascii="Arial" w:hAnsi="Arial" w:cs="Arial"/>
        </w:rPr>
      </w:pPr>
    </w:p>
    <w:p w14:paraId="2EE0B559" w14:textId="2AAA0E63" w:rsidR="00EE4F61" w:rsidRPr="002D0FDF" w:rsidRDefault="00EE4F61" w:rsidP="00EE4F61">
      <w:pPr>
        <w:rPr>
          <w:rFonts w:ascii="Arial" w:hAnsi="Arial" w:cs="Arial"/>
        </w:rPr>
      </w:pPr>
    </w:p>
    <w:p w14:paraId="159AD899" w14:textId="77777777" w:rsidR="00EE4F61" w:rsidRPr="002D0FDF" w:rsidRDefault="00EE4F61" w:rsidP="00EE4F61">
      <w:pPr>
        <w:rPr>
          <w:rFonts w:ascii="Arial" w:hAnsi="Arial" w:cs="Arial"/>
        </w:rPr>
      </w:pPr>
    </w:p>
    <w:p w14:paraId="34677E4A" w14:textId="196E8F85" w:rsidR="00EE4F61" w:rsidRPr="002D0FDF" w:rsidRDefault="00EE4F61" w:rsidP="00EE4F61">
      <w:pPr>
        <w:rPr>
          <w:rFonts w:ascii="Arial" w:hAnsi="Arial" w:cs="Arial"/>
        </w:rPr>
      </w:pPr>
    </w:p>
    <w:p w14:paraId="0F38AF17" w14:textId="60F6FBB5" w:rsidR="00EE4F61" w:rsidRPr="002D0FDF" w:rsidRDefault="00EE4F61" w:rsidP="00EE4F61">
      <w:pPr>
        <w:rPr>
          <w:rFonts w:ascii="Arial" w:hAnsi="Arial" w:cs="Arial"/>
        </w:rPr>
      </w:pPr>
    </w:p>
    <w:p w14:paraId="7E2327FD" w14:textId="562F0649" w:rsidR="00EE4F61" w:rsidRPr="002D0FDF" w:rsidRDefault="00EE4F61">
      <w:pPr>
        <w:rPr>
          <w:rFonts w:ascii="Arial" w:hAnsi="Arial" w:cs="Arial"/>
        </w:rPr>
      </w:pPr>
      <w:r w:rsidRPr="002D0FDF">
        <w:rPr>
          <w:rFonts w:ascii="Arial" w:hAnsi="Arial" w:cs="Arial"/>
        </w:rPr>
        <w:br w:type="page"/>
      </w:r>
    </w:p>
    <w:p w14:paraId="25F91DBF" w14:textId="27178BF9" w:rsidR="00EE4F61" w:rsidRPr="008C3766" w:rsidRDefault="00EE4F61" w:rsidP="008C3766">
      <w:pPr>
        <w:pStyle w:val="Kop1"/>
      </w:pPr>
      <w:bookmarkStart w:id="16" w:name="_Toc169004736"/>
      <w:r w:rsidRPr="008C3766">
        <w:lastRenderedPageBreak/>
        <w:t>Bijlage 3</w:t>
      </w:r>
      <w:r w:rsidR="008C3766">
        <w:t>.</w:t>
      </w:r>
      <w:r w:rsidRPr="008C3766">
        <w:t xml:space="preserve"> Categorieën afwijking onderwijstijd en voorwaarden</w:t>
      </w:r>
      <w:bookmarkEnd w:id="16"/>
    </w:p>
    <w:p w14:paraId="2366E89C" w14:textId="77777777" w:rsidR="00EE4F61" w:rsidRPr="002D0FDF" w:rsidRDefault="00EE4F61" w:rsidP="00EE4F61">
      <w:pPr>
        <w:rPr>
          <w:rFonts w:ascii="Arial" w:hAnsi="Arial" w:cs="Arial"/>
        </w:rPr>
      </w:pPr>
    </w:p>
    <w:tbl>
      <w:tblPr>
        <w:tblStyle w:val="Tabelraster"/>
        <w:tblW w:w="9356" w:type="dxa"/>
        <w:tblInd w:w="137" w:type="dxa"/>
        <w:tblLayout w:type="fixed"/>
        <w:tblLook w:val="04A0" w:firstRow="1" w:lastRow="0" w:firstColumn="1" w:lastColumn="0" w:noHBand="0" w:noVBand="1"/>
      </w:tblPr>
      <w:tblGrid>
        <w:gridCol w:w="567"/>
        <w:gridCol w:w="2835"/>
        <w:gridCol w:w="1134"/>
        <w:gridCol w:w="4820"/>
      </w:tblGrid>
      <w:tr w:rsidR="00EE4F61" w:rsidRPr="002D0FDF" w14:paraId="6919773B" w14:textId="77777777" w:rsidTr="008C3766">
        <w:tc>
          <w:tcPr>
            <w:tcW w:w="567" w:type="dxa"/>
            <w:shd w:val="clear" w:color="auto" w:fill="AFCA0B"/>
          </w:tcPr>
          <w:p w14:paraId="3DF66EBB" w14:textId="77777777" w:rsidR="00EE4F61" w:rsidRPr="008C3766" w:rsidRDefault="00EE4F61" w:rsidP="008C3766">
            <w:pPr>
              <w:spacing w:line="276" w:lineRule="auto"/>
              <w:rPr>
                <w:rFonts w:cstheme="minorHAnsi"/>
                <w:b/>
                <w:bCs/>
              </w:rPr>
            </w:pPr>
            <w:r w:rsidRPr="008C3766">
              <w:rPr>
                <w:rFonts w:cstheme="minorHAnsi"/>
                <w:b/>
                <w:bCs/>
              </w:rPr>
              <w:t>Cat</w:t>
            </w:r>
          </w:p>
        </w:tc>
        <w:tc>
          <w:tcPr>
            <w:tcW w:w="2835" w:type="dxa"/>
            <w:shd w:val="clear" w:color="auto" w:fill="AFCA0B"/>
          </w:tcPr>
          <w:p w14:paraId="3202CF68" w14:textId="77777777" w:rsidR="00EE4F61" w:rsidRPr="008C3766" w:rsidRDefault="00EE4F61" w:rsidP="008C3766">
            <w:pPr>
              <w:spacing w:line="276" w:lineRule="auto"/>
              <w:rPr>
                <w:rFonts w:cstheme="minorHAnsi"/>
                <w:b/>
                <w:bCs/>
              </w:rPr>
            </w:pPr>
            <w:proofErr w:type="spellStart"/>
            <w:r w:rsidRPr="008C3766">
              <w:rPr>
                <w:rFonts w:cstheme="minorHAnsi"/>
                <w:b/>
                <w:bCs/>
              </w:rPr>
              <w:t>Omschrijving</w:t>
            </w:r>
            <w:proofErr w:type="spellEnd"/>
            <w:r w:rsidRPr="008C3766">
              <w:rPr>
                <w:rFonts w:cstheme="minorHAnsi"/>
                <w:b/>
                <w:bCs/>
              </w:rPr>
              <w:t xml:space="preserve"> </w:t>
            </w:r>
            <w:proofErr w:type="spellStart"/>
            <w:r w:rsidRPr="008C3766">
              <w:rPr>
                <w:rFonts w:cstheme="minorHAnsi"/>
                <w:b/>
                <w:bCs/>
              </w:rPr>
              <w:t>doelgroep</w:t>
            </w:r>
            <w:proofErr w:type="spellEnd"/>
          </w:p>
        </w:tc>
        <w:tc>
          <w:tcPr>
            <w:tcW w:w="1134" w:type="dxa"/>
            <w:shd w:val="clear" w:color="auto" w:fill="AFCA0B"/>
          </w:tcPr>
          <w:p w14:paraId="30DB8998" w14:textId="369C5B22" w:rsidR="00EE4F61" w:rsidRPr="008C3766" w:rsidRDefault="00EE4F61" w:rsidP="008C3766">
            <w:pPr>
              <w:spacing w:line="276" w:lineRule="auto"/>
              <w:rPr>
                <w:rFonts w:cstheme="minorHAnsi"/>
                <w:b/>
                <w:bCs/>
              </w:rPr>
            </w:pPr>
            <w:proofErr w:type="spellStart"/>
            <w:r w:rsidRPr="008C3766">
              <w:rPr>
                <w:rFonts w:cstheme="minorHAnsi"/>
                <w:b/>
                <w:bCs/>
              </w:rPr>
              <w:t>Aanvraag</w:t>
            </w:r>
            <w:proofErr w:type="spellEnd"/>
            <w:r w:rsidRPr="008C3766">
              <w:rPr>
                <w:rFonts w:cstheme="minorHAnsi"/>
                <w:b/>
                <w:bCs/>
              </w:rPr>
              <w:t xml:space="preserve"> AOT</w:t>
            </w:r>
          </w:p>
        </w:tc>
        <w:tc>
          <w:tcPr>
            <w:tcW w:w="4820" w:type="dxa"/>
            <w:shd w:val="clear" w:color="auto" w:fill="AFCA0B"/>
          </w:tcPr>
          <w:p w14:paraId="713A6AA0" w14:textId="77777777" w:rsidR="00EE4F61" w:rsidRPr="008C3766" w:rsidRDefault="00EE4F61" w:rsidP="008C3766">
            <w:pPr>
              <w:spacing w:line="276" w:lineRule="auto"/>
              <w:rPr>
                <w:rFonts w:cstheme="minorHAnsi"/>
                <w:b/>
                <w:bCs/>
              </w:rPr>
            </w:pPr>
            <w:proofErr w:type="spellStart"/>
            <w:r w:rsidRPr="008C3766">
              <w:rPr>
                <w:rFonts w:cstheme="minorHAnsi"/>
                <w:b/>
                <w:bCs/>
              </w:rPr>
              <w:t>Aanvullende</w:t>
            </w:r>
            <w:proofErr w:type="spellEnd"/>
            <w:r w:rsidRPr="008C3766">
              <w:rPr>
                <w:rFonts w:cstheme="minorHAnsi"/>
                <w:b/>
                <w:bCs/>
              </w:rPr>
              <w:t xml:space="preserve"> </w:t>
            </w:r>
            <w:proofErr w:type="spellStart"/>
            <w:r w:rsidRPr="008C3766">
              <w:rPr>
                <w:rFonts w:cstheme="minorHAnsi"/>
                <w:b/>
                <w:bCs/>
              </w:rPr>
              <w:t>voorwaarden</w:t>
            </w:r>
            <w:proofErr w:type="spellEnd"/>
          </w:p>
        </w:tc>
      </w:tr>
      <w:tr w:rsidR="00EE4F61" w:rsidRPr="002D0FDF" w14:paraId="01D0D081" w14:textId="77777777" w:rsidTr="008C3766">
        <w:tc>
          <w:tcPr>
            <w:tcW w:w="567" w:type="dxa"/>
          </w:tcPr>
          <w:p w14:paraId="10FFFD0F" w14:textId="77777777" w:rsidR="00EE4F61" w:rsidRPr="008C3766" w:rsidRDefault="00EE4F61" w:rsidP="008C3766">
            <w:pPr>
              <w:spacing w:line="276" w:lineRule="auto"/>
              <w:rPr>
                <w:rFonts w:cstheme="minorHAnsi"/>
              </w:rPr>
            </w:pPr>
            <w:r w:rsidRPr="008C3766">
              <w:rPr>
                <w:rFonts w:cstheme="minorHAnsi"/>
              </w:rPr>
              <w:t>A</w:t>
            </w:r>
          </w:p>
        </w:tc>
        <w:tc>
          <w:tcPr>
            <w:tcW w:w="2835" w:type="dxa"/>
          </w:tcPr>
          <w:p w14:paraId="479BEE22" w14:textId="1215E2F6" w:rsidR="00EE4F61" w:rsidRPr="008C3766" w:rsidRDefault="00EE4F61" w:rsidP="008C3766">
            <w:pPr>
              <w:spacing w:line="276" w:lineRule="auto"/>
              <w:rPr>
                <w:rFonts w:cstheme="minorHAnsi"/>
              </w:rPr>
            </w:pPr>
            <w:r w:rsidRPr="008C3766">
              <w:rPr>
                <w:rFonts w:cstheme="minorHAnsi"/>
                <w:lang w:val="nl-NL"/>
              </w:rPr>
              <w:t>Leerlingen in het speciaal onderwijs, waarvoor een behandeling ter ondersteuning van het onderwijs noodzakelijk is én die op school wordt behandeld door een (para)medicus die in dienst is van de school.</w:t>
            </w:r>
            <w:r w:rsidR="008C3766">
              <w:rPr>
                <w:rFonts w:cstheme="minorHAnsi"/>
                <w:lang w:val="nl-NL"/>
              </w:rPr>
              <w:t xml:space="preserve"> </w:t>
            </w:r>
            <w:proofErr w:type="spellStart"/>
            <w:r w:rsidRPr="008C3766">
              <w:rPr>
                <w:rFonts w:cstheme="minorHAnsi"/>
              </w:rPr>
              <w:t>V</w:t>
            </w:r>
            <w:r w:rsidR="008C3766">
              <w:rPr>
                <w:rFonts w:cstheme="minorHAnsi"/>
              </w:rPr>
              <w:t>oorbeeld</w:t>
            </w:r>
            <w:proofErr w:type="spellEnd"/>
            <w:r w:rsidR="008C3766">
              <w:rPr>
                <w:rFonts w:cstheme="minorHAnsi"/>
              </w:rPr>
              <w:t xml:space="preserve"> </w:t>
            </w:r>
            <w:proofErr w:type="spellStart"/>
            <w:r w:rsidRPr="008C3766">
              <w:rPr>
                <w:rFonts w:cstheme="minorHAnsi"/>
              </w:rPr>
              <w:t>paramedici</w:t>
            </w:r>
            <w:proofErr w:type="spellEnd"/>
            <w:r w:rsidRPr="008C3766">
              <w:rPr>
                <w:rFonts w:cstheme="minorHAnsi"/>
              </w:rPr>
              <w:t xml:space="preserve">: </w:t>
            </w:r>
            <w:proofErr w:type="spellStart"/>
            <w:r w:rsidRPr="008C3766">
              <w:rPr>
                <w:rFonts w:cstheme="minorHAnsi"/>
              </w:rPr>
              <w:t>fysiotherapeut</w:t>
            </w:r>
            <w:proofErr w:type="spellEnd"/>
            <w:r w:rsidRPr="008C3766">
              <w:rPr>
                <w:rFonts w:cstheme="minorHAnsi"/>
              </w:rPr>
              <w:t xml:space="preserve">, </w:t>
            </w:r>
            <w:proofErr w:type="spellStart"/>
            <w:r w:rsidRPr="008C3766">
              <w:rPr>
                <w:rFonts w:cstheme="minorHAnsi"/>
              </w:rPr>
              <w:t>logopedist</w:t>
            </w:r>
            <w:proofErr w:type="spellEnd"/>
            <w:r w:rsidRPr="008C3766">
              <w:rPr>
                <w:rFonts w:cstheme="minorHAnsi"/>
              </w:rPr>
              <w:t xml:space="preserve"> en </w:t>
            </w:r>
            <w:proofErr w:type="spellStart"/>
            <w:r w:rsidRPr="008C3766">
              <w:rPr>
                <w:rFonts w:cstheme="minorHAnsi"/>
              </w:rPr>
              <w:t>ergotherapeut</w:t>
            </w:r>
            <w:proofErr w:type="spellEnd"/>
            <w:r w:rsidRPr="008C3766">
              <w:rPr>
                <w:rFonts w:cstheme="minorHAnsi"/>
              </w:rPr>
              <w:t xml:space="preserve">.  </w:t>
            </w:r>
          </w:p>
        </w:tc>
        <w:tc>
          <w:tcPr>
            <w:tcW w:w="1134" w:type="dxa"/>
          </w:tcPr>
          <w:p w14:paraId="440B6558" w14:textId="77777777" w:rsidR="00EE4F61" w:rsidRPr="008C3766" w:rsidRDefault="00EE4F61" w:rsidP="008C3766">
            <w:pPr>
              <w:spacing w:line="276" w:lineRule="auto"/>
              <w:rPr>
                <w:rFonts w:cstheme="minorHAnsi"/>
              </w:rPr>
            </w:pPr>
            <w:r w:rsidRPr="008C3766">
              <w:rPr>
                <w:rFonts w:cstheme="minorHAnsi"/>
              </w:rPr>
              <w:t>Nee</w:t>
            </w:r>
          </w:p>
        </w:tc>
        <w:tc>
          <w:tcPr>
            <w:tcW w:w="4820" w:type="dxa"/>
          </w:tcPr>
          <w:p w14:paraId="043BB664" w14:textId="1A102B3D" w:rsidR="00EE4F61" w:rsidRPr="008C3766" w:rsidRDefault="00EE4F61" w:rsidP="008C3766">
            <w:pPr>
              <w:spacing w:line="276" w:lineRule="auto"/>
              <w:rPr>
                <w:rFonts w:cstheme="minorHAnsi"/>
                <w:lang w:val="nl-NL"/>
              </w:rPr>
            </w:pPr>
            <w:r w:rsidRPr="008C3766">
              <w:rPr>
                <w:rFonts w:cstheme="minorHAnsi"/>
                <w:lang w:val="nl-NL"/>
              </w:rPr>
              <w:t>Het bevoegd gezag kan aantonen dat de commissie voor de begeleiding samen met de behandelaars van de school de behandeling tijdens schooltijd noodzakelijk achten. Dit staat toegelicht in het OPP.</w:t>
            </w:r>
            <w:r w:rsidRPr="008C3766">
              <w:rPr>
                <w:rFonts w:cstheme="minorHAnsi"/>
                <w:lang w:val="nl-NL"/>
              </w:rPr>
              <w:br/>
            </w:r>
            <w:r w:rsidRPr="008C3766">
              <w:rPr>
                <w:rFonts w:cstheme="minorHAnsi"/>
                <w:lang w:val="nl-NL"/>
              </w:rPr>
              <w:br/>
            </w:r>
          </w:p>
        </w:tc>
      </w:tr>
      <w:tr w:rsidR="00EE4F61" w:rsidRPr="002D0FDF" w14:paraId="44407187" w14:textId="77777777" w:rsidTr="008C3766">
        <w:tc>
          <w:tcPr>
            <w:tcW w:w="567" w:type="dxa"/>
          </w:tcPr>
          <w:p w14:paraId="42DBA4DA" w14:textId="77777777" w:rsidR="00EE4F61" w:rsidRPr="008C3766" w:rsidRDefault="00EE4F61" w:rsidP="008C3766">
            <w:pPr>
              <w:spacing w:line="276" w:lineRule="auto"/>
              <w:rPr>
                <w:rFonts w:cstheme="minorHAnsi"/>
              </w:rPr>
            </w:pPr>
            <w:r w:rsidRPr="008C3766">
              <w:rPr>
                <w:rFonts w:cstheme="minorHAnsi"/>
              </w:rPr>
              <w:t>B</w:t>
            </w:r>
          </w:p>
        </w:tc>
        <w:tc>
          <w:tcPr>
            <w:tcW w:w="2835" w:type="dxa"/>
          </w:tcPr>
          <w:p w14:paraId="07CEFC96" w14:textId="77777777" w:rsidR="008C3766" w:rsidRDefault="00EE4F61" w:rsidP="008C3766">
            <w:pPr>
              <w:spacing w:line="276" w:lineRule="auto"/>
              <w:rPr>
                <w:rFonts w:cstheme="minorHAnsi"/>
                <w:lang w:val="nl-NL"/>
              </w:rPr>
            </w:pPr>
            <w:r w:rsidRPr="008C3766">
              <w:rPr>
                <w:rFonts w:cstheme="minorHAnsi"/>
                <w:lang w:val="nl-NL"/>
              </w:rPr>
              <w:t xml:space="preserve">Leerlingen die </w:t>
            </w:r>
          </w:p>
          <w:p w14:paraId="559C30F3" w14:textId="77777777" w:rsidR="008C3766" w:rsidRDefault="00EE4F61" w:rsidP="008C3766">
            <w:pPr>
              <w:pStyle w:val="Lijstalinea"/>
              <w:numPr>
                <w:ilvl w:val="0"/>
                <w:numId w:val="36"/>
              </w:numPr>
              <w:spacing w:line="276" w:lineRule="auto"/>
              <w:rPr>
                <w:rFonts w:cstheme="minorHAnsi"/>
                <w:lang w:val="nl-NL"/>
              </w:rPr>
            </w:pPr>
            <w:r w:rsidRPr="008C3766">
              <w:rPr>
                <w:rFonts w:cstheme="minorHAnsi"/>
                <w:lang w:val="nl-NL"/>
              </w:rPr>
              <w:t xml:space="preserve">tijdens schooltijd een medisch of paramedisch geïndiceerde behandeling moeten ondergaan en om die reden gedurende die tijd niet deelnemen aan de in beginsel wel voor die leerling bestemde onderwijsactiviteiten; </w:t>
            </w:r>
          </w:p>
          <w:p w14:paraId="7FA709A6" w14:textId="6B719493" w:rsidR="00EE4F61" w:rsidRPr="008C3766" w:rsidRDefault="00EE4F61" w:rsidP="008C3766">
            <w:pPr>
              <w:pStyle w:val="Lijstalinea"/>
              <w:numPr>
                <w:ilvl w:val="0"/>
                <w:numId w:val="36"/>
              </w:numPr>
              <w:spacing w:line="276" w:lineRule="auto"/>
              <w:rPr>
                <w:rFonts w:cstheme="minorHAnsi"/>
                <w:lang w:val="nl-NL"/>
              </w:rPr>
            </w:pPr>
            <w:r w:rsidRPr="008C3766">
              <w:rPr>
                <w:rFonts w:cstheme="minorHAnsi"/>
                <w:lang w:val="nl-NL"/>
              </w:rPr>
              <w:t>als gevolg van een chronisch vermoeidheidssyndroom of een andere aandoening op medische grond niet in staat zijn de hele schooltijd op school aanwezig te zijn of aan de lessen deel te nemen</w:t>
            </w:r>
          </w:p>
        </w:tc>
        <w:tc>
          <w:tcPr>
            <w:tcW w:w="1134" w:type="dxa"/>
          </w:tcPr>
          <w:p w14:paraId="462A1F10" w14:textId="77777777" w:rsidR="00EE4F61" w:rsidRPr="008C3766" w:rsidRDefault="00EE4F61" w:rsidP="008C3766">
            <w:pPr>
              <w:spacing w:line="276" w:lineRule="auto"/>
              <w:rPr>
                <w:rFonts w:cstheme="minorHAnsi"/>
              </w:rPr>
            </w:pPr>
            <w:r w:rsidRPr="008C3766">
              <w:rPr>
                <w:rFonts w:cstheme="minorHAnsi"/>
              </w:rPr>
              <w:t>Nee</w:t>
            </w:r>
          </w:p>
        </w:tc>
        <w:tc>
          <w:tcPr>
            <w:tcW w:w="4820" w:type="dxa"/>
          </w:tcPr>
          <w:p w14:paraId="58F694A2" w14:textId="77777777" w:rsidR="00EE4F61" w:rsidRPr="008C3766" w:rsidRDefault="00EE4F61" w:rsidP="008C3766">
            <w:pPr>
              <w:spacing w:line="276" w:lineRule="auto"/>
              <w:rPr>
                <w:rFonts w:cstheme="minorHAnsi"/>
                <w:lang w:val="nl-NL"/>
              </w:rPr>
            </w:pPr>
            <w:r w:rsidRPr="008C3766">
              <w:rPr>
                <w:rFonts w:cstheme="minorHAnsi"/>
                <w:i/>
                <w:iCs/>
                <w:lang w:val="nl-NL"/>
              </w:rPr>
              <w:t>Registratie van afwezige uren</w:t>
            </w:r>
            <w:r w:rsidRPr="008C3766">
              <w:rPr>
                <w:rFonts w:cstheme="minorHAnsi"/>
                <w:lang w:val="nl-NL"/>
              </w:rPr>
              <w:t xml:space="preserve"> – aan het in beginsel wel voor de leerling bestemde onderwijs (geoorloofd afwezig, categorie ‘Medische afspraken en therapie’ of ‘Afwezig wegens bekende sociale, emotionele en fysieke uitdagingen). </w:t>
            </w:r>
          </w:p>
          <w:p w14:paraId="06B0F34E" w14:textId="77777777" w:rsidR="00EE4F61" w:rsidRPr="008C3766" w:rsidRDefault="00EE4F61" w:rsidP="008C3766">
            <w:pPr>
              <w:spacing w:line="276" w:lineRule="auto"/>
              <w:rPr>
                <w:rFonts w:cstheme="minorHAnsi"/>
                <w:lang w:val="nl-NL"/>
              </w:rPr>
            </w:pPr>
          </w:p>
          <w:p w14:paraId="36B8CF86" w14:textId="77777777" w:rsidR="008C3766" w:rsidRDefault="00EE4F61" w:rsidP="008C3766">
            <w:pPr>
              <w:spacing w:line="276" w:lineRule="auto"/>
              <w:rPr>
                <w:rFonts w:cstheme="minorHAnsi"/>
                <w:color w:val="000000"/>
                <w:lang w:val="nl-NL"/>
              </w:rPr>
            </w:pPr>
            <w:r w:rsidRPr="008C3766">
              <w:rPr>
                <w:rFonts w:cstheme="minorHAnsi"/>
                <w:i/>
                <w:iCs/>
                <w:lang w:val="nl-NL"/>
              </w:rPr>
              <w:t xml:space="preserve">Bewijsstuk </w:t>
            </w:r>
            <w:r w:rsidRPr="008C3766">
              <w:rPr>
                <w:rFonts w:cstheme="minorHAnsi"/>
                <w:i/>
                <w:iCs/>
                <w:color w:val="000000"/>
                <w:shd w:val="clear" w:color="auto" w:fill="FFFFFF"/>
                <w:lang w:val="nl-NL"/>
              </w:rPr>
              <w:t>van de </w:t>
            </w:r>
            <w:r w:rsidRPr="008C3766">
              <w:rPr>
                <w:rFonts w:cstheme="minorHAnsi"/>
                <w:i/>
                <w:iCs/>
                <w:lang w:val="nl-NL"/>
              </w:rPr>
              <w:t>(para)medisch behandelaar/arts (in dossier!).</w:t>
            </w:r>
            <w:r w:rsidRPr="008C3766">
              <w:rPr>
                <w:rFonts w:cstheme="minorHAnsi"/>
                <w:lang w:val="nl-NL"/>
              </w:rPr>
              <w:t xml:space="preserve"> </w:t>
            </w:r>
            <w:r w:rsidRPr="008C3766">
              <w:rPr>
                <w:rFonts w:cstheme="minorHAnsi"/>
                <w:color w:val="000000"/>
                <w:shd w:val="clear" w:color="auto" w:fill="FFFFFF"/>
                <w:lang w:val="nl-NL"/>
              </w:rPr>
              <w:t>Hierin moet staan:</w:t>
            </w:r>
          </w:p>
          <w:p w14:paraId="6FE6B7C9" w14:textId="77777777" w:rsidR="008C3766" w:rsidRPr="008C3766" w:rsidRDefault="008C3766" w:rsidP="008C3766">
            <w:pPr>
              <w:pStyle w:val="Lijstalinea"/>
              <w:numPr>
                <w:ilvl w:val="0"/>
                <w:numId w:val="37"/>
              </w:numPr>
              <w:spacing w:line="276" w:lineRule="auto"/>
              <w:rPr>
                <w:rFonts w:cstheme="minorHAnsi"/>
                <w:lang w:val="nl-NL"/>
              </w:rPr>
            </w:pPr>
            <w:r>
              <w:rPr>
                <w:rFonts w:cstheme="minorHAnsi"/>
                <w:color w:val="000000"/>
                <w:shd w:val="clear" w:color="auto" w:fill="FFFFFF"/>
                <w:lang w:val="nl-NL"/>
              </w:rPr>
              <w:t>W</w:t>
            </w:r>
            <w:r w:rsidR="00EE4F61" w:rsidRPr="008C3766">
              <w:rPr>
                <w:rFonts w:cstheme="minorHAnsi"/>
                <w:color w:val="000000"/>
                <w:shd w:val="clear" w:color="auto" w:fill="FFFFFF"/>
                <w:lang w:val="nl-NL"/>
              </w:rPr>
              <w:t>at de (para)medische diagnose is</w:t>
            </w:r>
            <w:r>
              <w:rPr>
                <w:rFonts w:cstheme="minorHAnsi"/>
                <w:color w:val="000000"/>
                <w:shd w:val="clear" w:color="auto" w:fill="FFFFFF"/>
                <w:lang w:val="nl-NL"/>
              </w:rPr>
              <w:t>.</w:t>
            </w:r>
          </w:p>
          <w:p w14:paraId="45C7910E" w14:textId="77777777" w:rsidR="008C3766" w:rsidRPr="008C3766" w:rsidRDefault="008C3766" w:rsidP="008C3766">
            <w:pPr>
              <w:pStyle w:val="Lijstalinea"/>
              <w:numPr>
                <w:ilvl w:val="0"/>
                <w:numId w:val="37"/>
              </w:numPr>
              <w:spacing w:line="276" w:lineRule="auto"/>
              <w:rPr>
                <w:rFonts w:cstheme="minorHAnsi"/>
                <w:lang w:val="nl-NL"/>
              </w:rPr>
            </w:pPr>
            <w:r>
              <w:rPr>
                <w:rFonts w:cstheme="minorHAnsi"/>
                <w:color w:val="000000"/>
                <w:shd w:val="clear" w:color="auto" w:fill="FFFFFF"/>
                <w:lang w:val="nl-NL"/>
              </w:rPr>
              <w:t>H</w:t>
            </w:r>
            <w:r w:rsidR="00EE4F61" w:rsidRPr="008C3766">
              <w:rPr>
                <w:rFonts w:cstheme="minorHAnsi"/>
                <w:color w:val="000000"/>
                <w:shd w:val="clear" w:color="auto" w:fill="FFFFFF"/>
                <w:lang w:val="nl-NL"/>
              </w:rPr>
              <w:t>oe lang de leerling niet volledig kan deelnemen aan het onderwijsprogramma.</w:t>
            </w:r>
          </w:p>
          <w:p w14:paraId="3FE141CB" w14:textId="77777777" w:rsidR="008C3766" w:rsidRDefault="008C3766" w:rsidP="008C3766">
            <w:pPr>
              <w:spacing w:line="276" w:lineRule="auto"/>
              <w:rPr>
                <w:rFonts w:cstheme="minorHAnsi"/>
                <w:b/>
                <w:bCs/>
                <w:color w:val="000000"/>
                <w:shd w:val="clear" w:color="auto" w:fill="FFFFFF"/>
                <w:lang w:val="nl-NL"/>
              </w:rPr>
            </w:pPr>
          </w:p>
          <w:p w14:paraId="3E304276" w14:textId="77777777" w:rsidR="008C3766" w:rsidRDefault="00EE4F61" w:rsidP="008C3766">
            <w:pPr>
              <w:spacing w:line="276" w:lineRule="auto"/>
              <w:rPr>
                <w:rFonts w:cstheme="minorHAnsi"/>
                <w:color w:val="000000"/>
                <w:shd w:val="clear" w:color="auto" w:fill="FFFFFF"/>
                <w:lang w:val="nl-NL"/>
              </w:rPr>
            </w:pPr>
            <w:r w:rsidRPr="008C3766">
              <w:rPr>
                <w:rFonts w:cstheme="minorHAnsi"/>
                <w:b/>
                <w:bCs/>
                <w:color w:val="000000"/>
                <w:shd w:val="clear" w:color="auto" w:fill="FFFFFF"/>
                <w:lang w:val="nl-NL"/>
              </w:rPr>
              <w:t>Let op!</w:t>
            </w:r>
            <w:r w:rsidRPr="008C3766">
              <w:rPr>
                <w:rFonts w:cstheme="minorHAnsi"/>
                <w:color w:val="000000"/>
                <w:shd w:val="clear" w:color="auto" w:fill="FFFFFF"/>
                <w:lang w:val="nl-NL"/>
              </w:rPr>
              <w:t xml:space="preserve"> </w:t>
            </w:r>
          </w:p>
          <w:p w14:paraId="07991A83" w14:textId="77777777" w:rsidR="008C3766" w:rsidRPr="008C3766" w:rsidRDefault="00EE4F61" w:rsidP="008C3766">
            <w:pPr>
              <w:pStyle w:val="Lijstalinea"/>
              <w:numPr>
                <w:ilvl w:val="0"/>
                <w:numId w:val="38"/>
              </w:numPr>
              <w:spacing w:line="276" w:lineRule="auto"/>
              <w:rPr>
                <w:rFonts w:cstheme="minorHAnsi"/>
                <w:lang w:val="nl-NL"/>
              </w:rPr>
            </w:pPr>
            <w:r w:rsidRPr="008C3766">
              <w:rPr>
                <w:rFonts w:cstheme="minorHAnsi"/>
                <w:color w:val="000000"/>
                <w:shd w:val="clear" w:color="auto" w:fill="FFFFFF"/>
                <w:lang w:val="nl-NL"/>
              </w:rPr>
              <w:t>Het bewijsstuk mag </w:t>
            </w:r>
            <w:r w:rsidRPr="008C3766">
              <w:rPr>
                <w:rFonts w:cstheme="minorHAnsi"/>
                <w:i/>
                <w:iCs/>
                <w:color w:val="000000"/>
                <w:shd w:val="clear" w:color="auto" w:fill="FFFFFF"/>
                <w:lang w:val="nl-NL"/>
              </w:rPr>
              <w:t>niet</w:t>
            </w:r>
            <w:r w:rsidRPr="008C3766">
              <w:rPr>
                <w:rFonts w:cstheme="minorHAnsi"/>
                <w:color w:val="000000"/>
                <w:shd w:val="clear" w:color="auto" w:fill="FFFFFF"/>
                <w:lang w:val="nl-NL"/>
              </w:rPr>
              <w:t> van de schoolarts komen.</w:t>
            </w:r>
          </w:p>
          <w:p w14:paraId="4D72B2C1" w14:textId="400E81DF" w:rsidR="00EE4F61" w:rsidRPr="008C3766" w:rsidRDefault="00EE4F61" w:rsidP="008C3766">
            <w:pPr>
              <w:pStyle w:val="Lijstalinea"/>
              <w:numPr>
                <w:ilvl w:val="0"/>
                <w:numId w:val="38"/>
              </w:numPr>
              <w:spacing w:line="276" w:lineRule="auto"/>
              <w:rPr>
                <w:rFonts w:cstheme="minorHAnsi"/>
                <w:lang w:val="nl-NL"/>
              </w:rPr>
            </w:pPr>
            <w:r w:rsidRPr="008C3766">
              <w:rPr>
                <w:rFonts w:cstheme="minorHAnsi"/>
                <w:color w:val="000000"/>
                <w:shd w:val="clear" w:color="auto" w:fill="FFFFFF"/>
                <w:lang w:val="nl-NL"/>
              </w:rPr>
              <w:t>Is geen bewijsstuk aanwezig; dan dient een aanvraag voor Afwijking Onderwijstijd te worden gedaan!</w:t>
            </w:r>
          </w:p>
        </w:tc>
      </w:tr>
      <w:tr w:rsidR="00EE4F61" w:rsidRPr="002D0FDF" w14:paraId="26E08517" w14:textId="77777777" w:rsidTr="008C3766">
        <w:tc>
          <w:tcPr>
            <w:tcW w:w="567" w:type="dxa"/>
          </w:tcPr>
          <w:p w14:paraId="77501298" w14:textId="77777777" w:rsidR="00EE4F61" w:rsidRPr="008C3766" w:rsidRDefault="00EE4F61" w:rsidP="008C3766">
            <w:pPr>
              <w:spacing w:line="276" w:lineRule="auto"/>
              <w:rPr>
                <w:rFonts w:cstheme="minorHAnsi"/>
              </w:rPr>
            </w:pPr>
            <w:r w:rsidRPr="008C3766">
              <w:rPr>
                <w:rFonts w:cstheme="minorHAnsi"/>
              </w:rPr>
              <w:t>C</w:t>
            </w:r>
          </w:p>
        </w:tc>
        <w:tc>
          <w:tcPr>
            <w:tcW w:w="2835" w:type="dxa"/>
          </w:tcPr>
          <w:p w14:paraId="55E64728" w14:textId="77777777" w:rsidR="00EE4F61" w:rsidRPr="008C3766" w:rsidRDefault="00EE4F61" w:rsidP="008C3766">
            <w:pPr>
              <w:spacing w:line="276" w:lineRule="auto"/>
              <w:rPr>
                <w:rFonts w:cstheme="minorHAnsi"/>
                <w:lang w:val="nl-NL"/>
              </w:rPr>
            </w:pPr>
            <w:r w:rsidRPr="008C3766">
              <w:rPr>
                <w:rFonts w:cstheme="minorHAnsi"/>
                <w:lang w:val="nl-NL"/>
              </w:rPr>
              <w:t xml:space="preserve">Leerlingen die vanwege noodzakelijke behandeling onderwijs volgt op een inrichting, een gesloten instelling of </w:t>
            </w:r>
          </w:p>
          <w:p w14:paraId="7E449FC5" w14:textId="77777777" w:rsidR="00EE4F61" w:rsidRPr="008C3766" w:rsidRDefault="00EE4F61" w:rsidP="008C3766">
            <w:pPr>
              <w:spacing w:line="276" w:lineRule="auto"/>
              <w:rPr>
                <w:rFonts w:cstheme="minorHAnsi"/>
                <w:lang w:val="nl-NL"/>
              </w:rPr>
            </w:pPr>
            <w:r w:rsidRPr="008C3766">
              <w:rPr>
                <w:rFonts w:cstheme="minorHAnsi"/>
                <w:lang w:val="nl-NL"/>
              </w:rPr>
              <w:t xml:space="preserve">een residentiële instelling als bedoeld in artikel 71c, lid 1 en 2, van de WEC waarmee </w:t>
            </w:r>
            <w:r w:rsidRPr="008C3766">
              <w:rPr>
                <w:rFonts w:cstheme="minorHAnsi"/>
                <w:lang w:val="nl-NL"/>
              </w:rPr>
              <w:lastRenderedPageBreak/>
              <w:t xml:space="preserve">de </w:t>
            </w:r>
          </w:p>
          <w:p w14:paraId="29B24B65" w14:textId="77777777" w:rsidR="00EE4F61" w:rsidRPr="008C3766" w:rsidRDefault="00EE4F61" w:rsidP="008C3766">
            <w:pPr>
              <w:spacing w:line="276" w:lineRule="auto"/>
              <w:rPr>
                <w:rFonts w:cstheme="minorHAnsi"/>
                <w:lang w:val="nl-NL"/>
              </w:rPr>
            </w:pPr>
            <w:r w:rsidRPr="008C3766">
              <w:rPr>
                <w:rFonts w:cstheme="minorHAnsi"/>
                <w:lang w:val="nl-NL"/>
              </w:rPr>
              <w:t>school een samenwerkingsovereenkomst als bedoeld in die bepaling heeft gesloten.</w:t>
            </w:r>
          </w:p>
        </w:tc>
        <w:tc>
          <w:tcPr>
            <w:tcW w:w="1134" w:type="dxa"/>
          </w:tcPr>
          <w:p w14:paraId="38031ADD" w14:textId="77777777" w:rsidR="00EE4F61" w:rsidRPr="008C3766" w:rsidRDefault="00EE4F61" w:rsidP="008C3766">
            <w:pPr>
              <w:spacing w:line="276" w:lineRule="auto"/>
              <w:rPr>
                <w:rFonts w:cstheme="minorHAnsi"/>
              </w:rPr>
            </w:pPr>
            <w:r w:rsidRPr="008C3766">
              <w:rPr>
                <w:rFonts w:cstheme="minorHAnsi"/>
              </w:rPr>
              <w:lastRenderedPageBreak/>
              <w:t>Nee</w:t>
            </w:r>
          </w:p>
        </w:tc>
        <w:tc>
          <w:tcPr>
            <w:tcW w:w="4820" w:type="dxa"/>
          </w:tcPr>
          <w:p w14:paraId="6A2A5A76" w14:textId="77777777" w:rsidR="00EE4F61" w:rsidRPr="008C3766" w:rsidRDefault="00EE4F61" w:rsidP="008C3766">
            <w:pPr>
              <w:spacing w:line="276" w:lineRule="auto"/>
              <w:rPr>
                <w:rFonts w:cstheme="minorHAnsi"/>
                <w:lang w:val="nl-NL"/>
              </w:rPr>
            </w:pPr>
            <w:r w:rsidRPr="008C3766">
              <w:rPr>
                <w:rFonts w:cstheme="minorHAnsi"/>
                <w:i/>
                <w:iCs/>
                <w:lang w:val="nl-NL"/>
              </w:rPr>
              <w:t>Registratie van afwezige uren</w:t>
            </w:r>
            <w:r w:rsidRPr="008C3766">
              <w:rPr>
                <w:rFonts w:cstheme="minorHAnsi"/>
                <w:lang w:val="nl-NL"/>
              </w:rPr>
              <w:t xml:space="preserve"> – aan het in beginsel wel voor de leerling bestemde onderwijs (geoorloofd afwezig, categorie ‘Medische afspraken en therapie’ of ‘Afwezig wegens bekende sociale, emotionele en fysieke uitdagingen’). </w:t>
            </w:r>
          </w:p>
          <w:p w14:paraId="7E0BCB32" w14:textId="77777777" w:rsidR="00361AFF" w:rsidRDefault="00EE4F61" w:rsidP="008C3766">
            <w:pPr>
              <w:spacing w:line="276" w:lineRule="auto"/>
              <w:rPr>
                <w:rFonts w:cstheme="minorHAnsi"/>
                <w:lang w:val="nl-NL"/>
              </w:rPr>
            </w:pPr>
            <w:r w:rsidRPr="008C3766">
              <w:rPr>
                <w:rFonts w:cstheme="minorHAnsi"/>
                <w:lang w:val="nl-NL"/>
              </w:rPr>
              <w:br/>
              <w:t xml:space="preserve">Een </w:t>
            </w:r>
            <w:r w:rsidRPr="008C3766">
              <w:rPr>
                <w:rFonts w:cstheme="minorHAnsi"/>
                <w:i/>
                <w:iCs/>
                <w:lang w:val="nl-NL"/>
              </w:rPr>
              <w:t>verklaring</w:t>
            </w:r>
            <w:r w:rsidRPr="008C3766">
              <w:rPr>
                <w:rFonts w:cstheme="minorHAnsi"/>
                <w:lang w:val="nl-NL"/>
              </w:rPr>
              <w:t xml:space="preserve"> (in dossier!) van de </w:t>
            </w:r>
            <w:r w:rsidRPr="008C3766">
              <w:rPr>
                <w:rFonts w:cstheme="minorHAnsi"/>
                <w:lang w:val="nl-NL"/>
              </w:rPr>
              <w:lastRenderedPageBreak/>
              <w:t>verantwoordelijke behandelaar van de therapieverzorgende inrichting of instelling. Hierin moet staan</w:t>
            </w:r>
            <w:r w:rsidR="00361AFF">
              <w:rPr>
                <w:rFonts w:cstheme="minorHAnsi"/>
                <w:lang w:val="nl-NL"/>
              </w:rPr>
              <w:t>:</w:t>
            </w:r>
          </w:p>
          <w:p w14:paraId="5770D19B" w14:textId="77777777" w:rsidR="00361AFF" w:rsidRDefault="00361AFF" w:rsidP="008C3766">
            <w:pPr>
              <w:pStyle w:val="Lijstalinea"/>
              <w:numPr>
                <w:ilvl w:val="0"/>
                <w:numId w:val="39"/>
              </w:numPr>
              <w:spacing w:line="276" w:lineRule="auto"/>
              <w:rPr>
                <w:rFonts w:cstheme="minorHAnsi"/>
                <w:lang w:val="nl-NL"/>
              </w:rPr>
            </w:pPr>
            <w:r>
              <w:rPr>
                <w:rFonts w:cstheme="minorHAnsi"/>
                <w:lang w:val="nl-NL"/>
              </w:rPr>
              <w:t>D</w:t>
            </w:r>
            <w:r w:rsidR="00EE4F61" w:rsidRPr="00361AFF">
              <w:rPr>
                <w:rFonts w:cstheme="minorHAnsi"/>
                <w:lang w:val="nl-NL"/>
              </w:rPr>
              <w:t>at het aantal uur dat de leerling minder onderwijs volgt noodzakelijk is voor de ontwikkeling van de leerling.</w:t>
            </w:r>
          </w:p>
          <w:p w14:paraId="52FCD3D9" w14:textId="366AF96C" w:rsidR="00EE4F61" w:rsidRPr="00361AFF" w:rsidRDefault="00361AFF" w:rsidP="008C3766">
            <w:pPr>
              <w:pStyle w:val="Lijstalinea"/>
              <w:numPr>
                <w:ilvl w:val="0"/>
                <w:numId w:val="39"/>
              </w:numPr>
              <w:spacing w:line="276" w:lineRule="auto"/>
              <w:rPr>
                <w:rFonts w:cstheme="minorHAnsi"/>
                <w:lang w:val="nl-NL"/>
              </w:rPr>
            </w:pPr>
            <w:r>
              <w:rPr>
                <w:rFonts w:cstheme="minorHAnsi"/>
                <w:lang w:val="nl-NL"/>
              </w:rPr>
              <w:t>O</w:t>
            </w:r>
            <w:r w:rsidR="00EE4F61" w:rsidRPr="00361AFF">
              <w:rPr>
                <w:rFonts w:cstheme="minorHAnsi"/>
                <w:lang w:val="nl-NL"/>
              </w:rPr>
              <w:t>m hoeveel behandeluren onder schooltijd het gaat en hoe laat deze plaatsvinden.</w:t>
            </w:r>
          </w:p>
          <w:p w14:paraId="4857FEB4" w14:textId="77777777" w:rsidR="00EE4F61" w:rsidRPr="008C3766" w:rsidRDefault="00EE4F61" w:rsidP="008C3766">
            <w:pPr>
              <w:spacing w:line="276" w:lineRule="auto"/>
              <w:rPr>
                <w:rFonts w:cstheme="minorHAnsi"/>
                <w:lang w:val="nl-NL"/>
              </w:rPr>
            </w:pPr>
          </w:p>
          <w:p w14:paraId="72D3152E" w14:textId="77777777" w:rsidR="00EE4F61" w:rsidRPr="008C3766" w:rsidRDefault="00EE4F61" w:rsidP="008C3766">
            <w:pPr>
              <w:spacing w:line="276" w:lineRule="auto"/>
              <w:rPr>
                <w:rFonts w:cstheme="minorHAnsi"/>
                <w:lang w:val="nl-NL"/>
              </w:rPr>
            </w:pPr>
            <w:r w:rsidRPr="008C3766">
              <w:rPr>
                <w:rFonts w:cstheme="minorHAnsi"/>
                <w:b/>
                <w:bCs/>
                <w:lang w:val="nl-NL"/>
              </w:rPr>
              <w:t>Let op!</w:t>
            </w:r>
            <w:r w:rsidRPr="008C3766">
              <w:rPr>
                <w:rFonts w:cstheme="minorHAnsi"/>
                <w:lang w:val="nl-NL"/>
              </w:rPr>
              <w:t xml:space="preserve"> Voor de tijd waarin de leerling geen onderwijs en behandeling krijgt, moet wel een aanvraag Afwijking onderwijstijd worden gedaan.</w:t>
            </w:r>
            <w:r w:rsidRPr="008C3766">
              <w:rPr>
                <w:rFonts w:cstheme="minorHAnsi"/>
                <w:lang w:val="nl-NL"/>
              </w:rPr>
              <w:br/>
            </w:r>
          </w:p>
        </w:tc>
      </w:tr>
      <w:tr w:rsidR="00EE4F61" w:rsidRPr="002D0FDF" w14:paraId="0901F173" w14:textId="77777777" w:rsidTr="008C3766">
        <w:tc>
          <w:tcPr>
            <w:tcW w:w="567" w:type="dxa"/>
          </w:tcPr>
          <w:p w14:paraId="0E5E951B" w14:textId="77777777" w:rsidR="00EE4F61" w:rsidRPr="008C3766" w:rsidRDefault="00EE4F61" w:rsidP="008C3766">
            <w:pPr>
              <w:spacing w:line="276" w:lineRule="auto"/>
              <w:rPr>
                <w:rFonts w:cstheme="minorHAnsi"/>
              </w:rPr>
            </w:pPr>
            <w:r w:rsidRPr="008C3766">
              <w:rPr>
                <w:rFonts w:cstheme="minorHAnsi"/>
              </w:rPr>
              <w:lastRenderedPageBreak/>
              <w:t>D</w:t>
            </w:r>
          </w:p>
        </w:tc>
        <w:tc>
          <w:tcPr>
            <w:tcW w:w="2835" w:type="dxa"/>
          </w:tcPr>
          <w:p w14:paraId="5D8AE6CD" w14:textId="77777777" w:rsidR="00EE4F61" w:rsidRPr="008C3766" w:rsidRDefault="00EE4F61" w:rsidP="008C3766">
            <w:pPr>
              <w:spacing w:line="276" w:lineRule="auto"/>
              <w:rPr>
                <w:rFonts w:cstheme="minorHAnsi"/>
                <w:lang w:val="nl-NL"/>
              </w:rPr>
            </w:pPr>
            <w:r w:rsidRPr="008C3766">
              <w:rPr>
                <w:rFonts w:cstheme="minorHAnsi"/>
                <w:lang w:val="nl-NL"/>
              </w:rPr>
              <w:t xml:space="preserve">Alle andere leerlingen – niet vallend onder categorie a, b en c - voor wie geldt dat zij vanwege lichamelijke </w:t>
            </w:r>
          </w:p>
          <w:p w14:paraId="34C536F1" w14:textId="77777777" w:rsidR="00EE4F61" w:rsidRPr="008C3766" w:rsidRDefault="00EE4F61" w:rsidP="008C3766">
            <w:pPr>
              <w:spacing w:line="276" w:lineRule="auto"/>
              <w:rPr>
                <w:rFonts w:cstheme="minorHAnsi"/>
                <w:lang w:val="nl-NL"/>
              </w:rPr>
            </w:pPr>
            <w:r w:rsidRPr="008C3766">
              <w:rPr>
                <w:rFonts w:cstheme="minorHAnsi"/>
                <w:lang w:val="nl-NL"/>
              </w:rPr>
              <w:t>en/of psychische redenen niet volledig aan het onderwijs kunnen deelnemen</w:t>
            </w:r>
          </w:p>
        </w:tc>
        <w:tc>
          <w:tcPr>
            <w:tcW w:w="1134" w:type="dxa"/>
          </w:tcPr>
          <w:p w14:paraId="0CD987AE" w14:textId="77777777" w:rsidR="00EE4F61" w:rsidRPr="008C3766" w:rsidRDefault="00EE4F61" w:rsidP="008C3766">
            <w:pPr>
              <w:spacing w:line="276" w:lineRule="auto"/>
              <w:rPr>
                <w:rFonts w:cstheme="minorHAnsi"/>
              </w:rPr>
            </w:pPr>
            <w:r w:rsidRPr="008C3766">
              <w:rPr>
                <w:rFonts w:cstheme="minorHAnsi"/>
              </w:rPr>
              <w:t>Ja</w:t>
            </w:r>
          </w:p>
        </w:tc>
        <w:tc>
          <w:tcPr>
            <w:tcW w:w="4820" w:type="dxa"/>
          </w:tcPr>
          <w:p w14:paraId="1036E6AB" w14:textId="77777777" w:rsidR="00EE4F61" w:rsidRPr="008C3766" w:rsidRDefault="00EE4F61" w:rsidP="008C3766">
            <w:pPr>
              <w:spacing w:line="276" w:lineRule="auto"/>
              <w:rPr>
                <w:rFonts w:cstheme="minorHAnsi"/>
                <w:lang w:val="nl-NL"/>
              </w:rPr>
            </w:pPr>
            <w:r w:rsidRPr="008C3766">
              <w:rPr>
                <w:rFonts w:cstheme="minorHAnsi"/>
                <w:i/>
                <w:iCs/>
                <w:lang w:val="nl-NL"/>
              </w:rPr>
              <w:t>Verklaring</w:t>
            </w:r>
            <w:r w:rsidRPr="008C3766">
              <w:rPr>
                <w:rFonts w:cstheme="minorHAnsi"/>
                <w:lang w:val="nl-NL"/>
              </w:rPr>
              <w:t xml:space="preserve"> van het bevoegd gezag dat de wettelijk vertegenwoordiger(s) van de leerling op de hoogte is/zijn en het handelingsdeel van het </w:t>
            </w:r>
            <w:proofErr w:type="spellStart"/>
            <w:r w:rsidRPr="008C3766">
              <w:rPr>
                <w:rFonts w:cstheme="minorHAnsi"/>
                <w:lang w:val="nl-NL"/>
              </w:rPr>
              <w:t>opp</w:t>
            </w:r>
            <w:proofErr w:type="spellEnd"/>
            <w:r w:rsidRPr="008C3766">
              <w:rPr>
                <w:rFonts w:cstheme="minorHAnsi"/>
                <w:lang w:val="nl-NL"/>
              </w:rPr>
              <w:t xml:space="preserve"> heeft/hebben ondertekend.</w:t>
            </w:r>
          </w:p>
          <w:p w14:paraId="253BFA66" w14:textId="2F742E97" w:rsidR="00EE4F61" w:rsidRPr="008C3766" w:rsidRDefault="00EE4F61" w:rsidP="008C3766">
            <w:pPr>
              <w:spacing w:line="276" w:lineRule="auto"/>
              <w:rPr>
                <w:rFonts w:cstheme="minorHAnsi"/>
                <w:i/>
                <w:iCs/>
                <w:lang w:val="nl-NL"/>
              </w:rPr>
            </w:pPr>
            <w:r w:rsidRPr="008C3766">
              <w:rPr>
                <w:rFonts w:cstheme="minorHAnsi"/>
                <w:lang w:val="nl-NL"/>
              </w:rPr>
              <w:t xml:space="preserve">Afspraken rondom de registratie van Afwijking Onderwijstijd zijn in hoofdstuk </w:t>
            </w:r>
            <w:r w:rsidR="0043261E" w:rsidRPr="008C3766">
              <w:rPr>
                <w:rFonts w:cstheme="minorHAnsi"/>
                <w:lang w:val="nl-NL"/>
              </w:rPr>
              <w:t>4</w:t>
            </w:r>
            <w:r w:rsidRPr="008C3766">
              <w:rPr>
                <w:rFonts w:cstheme="minorHAnsi"/>
                <w:lang w:val="nl-NL"/>
              </w:rPr>
              <w:t>.2 te lezen.</w:t>
            </w:r>
          </w:p>
        </w:tc>
      </w:tr>
    </w:tbl>
    <w:p w14:paraId="2B8C3B5E" w14:textId="23283CD7" w:rsidR="00A27506" w:rsidRPr="00113385" w:rsidRDefault="00A27506" w:rsidP="00A27506">
      <w:pPr>
        <w:tabs>
          <w:tab w:val="left" w:pos="6768"/>
        </w:tabs>
        <w:spacing w:after="0" w:line="240" w:lineRule="auto"/>
        <w:rPr>
          <w:rFonts w:ascii="Axia" w:hAnsi="Axia"/>
          <w:b/>
          <w:sz w:val="48"/>
          <w:szCs w:val="48"/>
        </w:rPr>
      </w:pPr>
      <w:r>
        <w:rPr>
          <w:rFonts w:ascii="Axia" w:hAnsi="Axia"/>
          <w:b/>
          <w:bCs/>
          <w:color w:val="2F799D"/>
          <w:sz w:val="48"/>
          <w:szCs w:val="48"/>
        </w:rPr>
        <w:t xml:space="preserve">         </w:t>
      </w:r>
      <w:r>
        <w:rPr>
          <w:rFonts w:ascii="Axia" w:hAnsi="Axia"/>
          <w:b/>
          <w:bCs/>
          <w:color w:val="2F799D"/>
          <w:sz w:val="48"/>
          <w:szCs w:val="48"/>
        </w:rPr>
        <w:tab/>
      </w:r>
    </w:p>
    <w:p w14:paraId="0410BF09" w14:textId="5F178589" w:rsidR="00EE4F61" w:rsidRPr="002D0FDF" w:rsidRDefault="00EE4F61" w:rsidP="00EE4F61">
      <w:pPr>
        <w:rPr>
          <w:rFonts w:ascii="Arial" w:hAnsi="Arial" w:cs="Arial"/>
        </w:rPr>
      </w:pPr>
    </w:p>
    <w:sectPr w:rsidR="00EE4F61" w:rsidRPr="002D0FDF" w:rsidSect="00AE6569">
      <w:headerReference w:type="default" r:id="rId19"/>
      <w:footerReference w:type="default" r:id="rId20"/>
      <w:headerReference w:type="first" r:id="rId21"/>
      <w:footerReference w:type="first" r:id="rId22"/>
      <w:pgSz w:w="11906" w:h="16838"/>
      <w:pgMar w:top="1417" w:right="1417" w:bottom="1417" w:left="1417"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A5ABA" w14:textId="77777777" w:rsidR="00377454" w:rsidRDefault="00377454" w:rsidP="00CB2048">
      <w:pPr>
        <w:spacing w:after="0" w:line="240" w:lineRule="auto"/>
      </w:pPr>
      <w:r>
        <w:separator/>
      </w:r>
    </w:p>
  </w:endnote>
  <w:endnote w:type="continuationSeparator" w:id="0">
    <w:p w14:paraId="213F7410" w14:textId="77777777" w:rsidR="00377454" w:rsidRDefault="00377454" w:rsidP="00CB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xia">
    <w:altName w:val="Calibri"/>
    <w:panose1 w:val="00000000000000000000"/>
    <w:charset w:val="00"/>
    <w:family w:val="swiss"/>
    <w:notTrueType/>
    <w:pitch w:val="variable"/>
    <w:sig w:usb0="8000006F" w:usb1="5001004B" w:usb2="00000000" w:usb3="00000000" w:csb0="00000093"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6C8A" w14:textId="21AE817B" w:rsidR="00CB2048" w:rsidRPr="00325BDE" w:rsidRDefault="00941055" w:rsidP="00205BC8">
    <w:pPr>
      <w:pStyle w:val="Voettekst"/>
      <w:rPr>
        <w:b/>
        <w:bCs/>
      </w:rPr>
    </w:pPr>
    <w:r w:rsidRPr="00941055">
      <w:rPr>
        <w:rFonts w:ascii="Axia" w:hAnsi="Axia"/>
        <w:noProof/>
        <w:color w:val="2F799D"/>
        <w:sz w:val="18"/>
        <w:szCs w:val="18"/>
      </w:rPr>
      <w:drawing>
        <wp:anchor distT="0" distB="0" distL="114300" distR="114300" simplePos="0" relativeHeight="251667456" behindDoc="1" locked="0" layoutInCell="1" allowOverlap="1" wp14:anchorId="3D3391D3" wp14:editId="7E6E220B">
          <wp:simplePos x="0" y="0"/>
          <wp:positionH relativeFrom="margin">
            <wp:posOffset>5508625</wp:posOffset>
          </wp:positionH>
          <wp:positionV relativeFrom="page">
            <wp:posOffset>9822180</wp:posOffset>
          </wp:positionV>
          <wp:extent cx="530860" cy="421005"/>
          <wp:effectExtent l="0" t="0" r="254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flipV="1">
                    <a:off x="0" y="0"/>
                    <a:ext cx="530860" cy="421005"/>
                  </a:xfrm>
                  <a:prstGeom prst="rect">
                    <a:avLst/>
                  </a:prstGeom>
                </pic:spPr>
              </pic:pic>
            </a:graphicData>
          </a:graphic>
          <wp14:sizeRelH relativeFrom="margin">
            <wp14:pctWidth>0</wp14:pctWidth>
          </wp14:sizeRelH>
          <wp14:sizeRelV relativeFrom="margin">
            <wp14:pctHeight>0</wp14:pctHeight>
          </wp14:sizeRelV>
        </wp:anchor>
      </w:drawing>
    </w:r>
    <w:r w:rsidR="00F313CC">
      <w:rPr>
        <w:color w:val="2F799D"/>
      </w:rPr>
      <w:t>Protocol</w:t>
    </w:r>
    <w:r w:rsidRPr="00941055">
      <w:rPr>
        <w:color w:val="2F799D"/>
      </w:rPr>
      <w:t xml:space="preserve"> van Attendiz                          </w:t>
    </w:r>
    <w:r w:rsidR="00205BC8">
      <w:rPr>
        <w:color w:val="2F799D"/>
      </w:rPr>
      <w:t>Aanpak schoolaanwezigheid op school</w:t>
    </w:r>
  </w:p>
  <w:p w14:paraId="4AFDAA7F" w14:textId="77777777" w:rsidR="00CB2048" w:rsidRDefault="00CB20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E7A8" w14:textId="77777777" w:rsidR="00444053" w:rsidRDefault="00444053">
    <w:pPr>
      <w:pStyle w:val="Voettekst"/>
    </w:pPr>
    <w:r>
      <w:rPr>
        <w:noProof/>
      </w:rPr>
      <w:drawing>
        <wp:anchor distT="0" distB="0" distL="114300" distR="114300" simplePos="0" relativeHeight="251663360" behindDoc="1" locked="0" layoutInCell="1" allowOverlap="1" wp14:anchorId="12C1FDBD" wp14:editId="372FE998">
          <wp:simplePos x="0" y="0"/>
          <wp:positionH relativeFrom="column">
            <wp:posOffset>2842260</wp:posOffset>
          </wp:positionH>
          <wp:positionV relativeFrom="paragraph">
            <wp:posOffset>-1318260</wp:posOffset>
          </wp:positionV>
          <wp:extent cx="3299460" cy="1463040"/>
          <wp:effectExtent l="0" t="0" r="0" b="381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3357" t="20454" r="5771" b="22620"/>
                  <a:stretch/>
                </pic:blipFill>
                <pic:spPr bwMode="auto">
                  <a:xfrm>
                    <a:off x="0" y="0"/>
                    <a:ext cx="3299460" cy="146304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CDA4D" w14:textId="77777777" w:rsidR="00377454" w:rsidRDefault="00377454" w:rsidP="00CB2048">
      <w:pPr>
        <w:spacing w:after="0" w:line="240" w:lineRule="auto"/>
      </w:pPr>
      <w:r>
        <w:separator/>
      </w:r>
    </w:p>
  </w:footnote>
  <w:footnote w:type="continuationSeparator" w:id="0">
    <w:p w14:paraId="21C6F8C4" w14:textId="77777777" w:rsidR="00377454" w:rsidRDefault="00377454" w:rsidP="00CB2048">
      <w:pPr>
        <w:spacing w:after="0" w:line="240" w:lineRule="auto"/>
      </w:pPr>
      <w:r>
        <w:continuationSeparator/>
      </w:r>
    </w:p>
  </w:footnote>
  <w:footnote w:id="1">
    <w:p w14:paraId="0115EB12" w14:textId="77777777" w:rsidR="00EA32E6" w:rsidRPr="00221415" w:rsidRDefault="00EA32E6" w:rsidP="00EA32E6">
      <w:pPr>
        <w:pStyle w:val="Voetnoottekst"/>
        <w:rPr>
          <w:sz w:val="19"/>
          <w:szCs w:val="19"/>
        </w:rPr>
      </w:pPr>
      <w:r w:rsidRPr="00221415">
        <w:rPr>
          <w:rStyle w:val="Voetnootmarkering"/>
          <w:sz w:val="19"/>
          <w:szCs w:val="19"/>
        </w:rPr>
        <w:footnoteRef/>
      </w:r>
      <w:r w:rsidRPr="00221415">
        <w:rPr>
          <w:sz w:val="19"/>
          <w:szCs w:val="19"/>
        </w:rPr>
        <w:t xml:space="preserve"> Verzuim meldingen worden doorgezet naar DUO via het leerlingadministratiesysteem Parnassys dan wel (op den duur) via het leerlingvolgsysteem Presentis of Somtoday. Voorwaarde is een goed werkende koppeling met DUO.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A772" w14:textId="77777777" w:rsidR="00CB2048" w:rsidRDefault="00832B18" w:rsidP="00AE6569">
    <w:pPr>
      <w:spacing w:after="0" w:line="240" w:lineRule="auto"/>
    </w:pPr>
    <w:sdt>
      <w:sdtPr>
        <w:id w:val="1963465373"/>
        <w:docPartObj>
          <w:docPartGallery w:val="Page Numbers (Margins)"/>
          <w:docPartUnique/>
        </w:docPartObj>
      </w:sdtPr>
      <w:sdtEndPr/>
      <w:sdtContent>
        <w:r w:rsidR="00325BDE">
          <w:rPr>
            <w:noProof/>
          </w:rPr>
          <mc:AlternateContent>
            <mc:Choice Requires="wps">
              <w:drawing>
                <wp:anchor distT="0" distB="0" distL="114300" distR="114300" simplePos="0" relativeHeight="251669504" behindDoc="0" locked="0" layoutInCell="0" allowOverlap="1" wp14:anchorId="65BBD234" wp14:editId="717BFC4A">
                  <wp:simplePos x="0" y="0"/>
                  <wp:positionH relativeFrom="rightMargin">
                    <wp:align>center</wp:align>
                  </wp:positionH>
                  <wp:positionV relativeFrom="margin">
                    <wp:align>bottom</wp:align>
                  </wp:positionV>
                  <wp:extent cx="510540" cy="2183130"/>
                  <wp:effectExtent l="0" t="0" r="381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E1FE5" w14:textId="77777777" w:rsidR="00325BDE" w:rsidRPr="00325BDE" w:rsidRDefault="00325BDE">
                              <w:pPr>
                                <w:pStyle w:val="Voettekst"/>
                                <w:rPr>
                                  <w:rFonts w:asciiTheme="majorHAnsi" w:eastAsiaTheme="majorEastAsia" w:hAnsiTheme="majorHAnsi" w:cstheme="majorBidi"/>
                                  <w:color w:val="2F799D"/>
                                  <w:sz w:val="44"/>
                                  <w:szCs w:val="44"/>
                                </w:rPr>
                              </w:pPr>
                              <w:r w:rsidRPr="00325BDE">
                                <w:rPr>
                                  <w:rFonts w:asciiTheme="majorHAnsi" w:eastAsiaTheme="majorEastAsia" w:hAnsiTheme="majorHAnsi" w:cstheme="majorBidi"/>
                                  <w:color w:val="2F799D"/>
                                </w:rPr>
                                <w:t>Pagina</w:t>
                              </w:r>
                              <w:r>
                                <w:rPr>
                                  <w:rFonts w:asciiTheme="majorHAnsi" w:eastAsiaTheme="majorEastAsia" w:hAnsiTheme="majorHAnsi" w:cstheme="majorBidi"/>
                                  <w:color w:val="2F799D"/>
                                </w:rPr>
                                <w:t xml:space="preserve"> </w:t>
                              </w:r>
                              <w:r w:rsidRPr="00325BDE">
                                <w:rPr>
                                  <w:rFonts w:eastAsiaTheme="minorEastAsia" w:cs="Times New Roman"/>
                                  <w:color w:val="2F799D"/>
                                </w:rPr>
                                <w:fldChar w:fldCharType="begin"/>
                              </w:r>
                              <w:r w:rsidRPr="00325BDE">
                                <w:rPr>
                                  <w:color w:val="2F799D"/>
                                </w:rPr>
                                <w:instrText>PAGE    \* MERGEFORMAT</w:instrText>
                              </w:r>
                              <w:r w:rsidRPr="00325BDE">
                                <w:rPr>
                                  <w:rFonts w:eastAsiaTheme="minorEastAsia" w:cs="Times New Roman"/>
                                  <w:color w:val="2F799D"/>
                                </w:rPr>
                                <w:fldChar w:fldCharType="separate"/>
                              </w:r>
                              <w:r w:rsidRPr="00325BDE">
                                <w:rPr>
                                  <w:rFonts w:asciiTheme="majorHAnsi" w:eastAsiaTheme="majorEastAsia" w:hAnsiTheme="majorHAnsi" w:cstheme="majorBidi"/>
                                  <w:color w:val="2F799D"/>
                                  <w:sz w:val="44"/>
                                  <w:szCs w:val="44"/>
                                </w:rPr>
                                <w:t>2</w:t>
                              </w:r>
                              <w:r w:rsidRPr="00325BDE">
                                <w:rPr>
                                  <w:rFonts w:asciiTheme="majorHAnsi" w:eastAsiaTheme="majorEastAsia" w:hAnsiTheme="majorHAnsi" w:cstheme="majorBidi"/>
                                  <w:color w:val="2F799D"/>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5BBD234" id="Rechthoek 1" o:spid="_x0000_s1031" style="position:absolute;margin-left:0;margin-top:0;width:40.2pt;height:171.9pt;z-index:2516695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98E1FE5" w14:textId="77777777" w:rsidR="00325BDE" w:rsidRPr="00325BDE" w:rsidRDefault="00325BDE">
                        <w:pPr>
                          <w:pStyle w:val="Voettekst"/>
                          <w:rPr>
                            <w:rFonts w:asciiTheme="majorHAnsi" w:eastAsiaTheme="majorEastAsia" w:hAnsiTheme="majorHAnsi" w:cstheme="majorBidi"/>
                            <w:color w:val="2F799D"/>
                            <w:sz w:val="44"/>
                            <w:szCs w:val="44"/>
                          </w:rPr>
                        </w:pPr>
                        <w:r w:rsidRPr="00325BDE">
                          <w:rPr>
                            <w:rFonts w:asciiTheme="majorHAnsi" w:eastAsiaTheme="majorEastAsia" w:hAnsiTheme="majorHAnsi" w:cstheme="majorBidi"/>
                            <w:color w:val="2F799D"/>
                          </w:rPr>
                          <w:t>Pagina</w:t>
                        </w:r>
                        <w:r>
                          <w:rPr>
                            <w:rFonts w:asciiTheme="majorHAnsi" w:eastAsiaTheme="majorEastAsia" w:hAnsiTheme="majorHAnsi" w:cstheme="majorBidi"/>
                            <w:color w:val="2F799D"/>
                          </w:rPr>
                          <w:t xml:space="preserve"> </w:t>
                        </w:r>
                        <w:r w:rsidRPr="00325BDE">
                          <w:rPr>
                            <w:rFonts w:eastAsiaTheme="minorEastAsia" w:cs="Times New Roman"/>
                            <w:color w:val="2F799D"/>
                          </w:rPr>
                          <w:fldChar w:fldCharType="begin"/>
                        </w:r>
                        <w:r w:rsidRPr="00325BDE">
                          <w:rPr>
                            <w:color w:val="2F799D"/>
                          </w:rPr>
                          <w:instrText>PAGE    \* MERGEFORMAT</w:instrText>
                        </w:r>
                        <w:r w:rsidRPr="00325BDE">
                          <w:rPr>
                            <w:rFonts w:eastAsiaTheme="minorEastAsia" w:cs="Times New Roman"/>
                            <w:color w:val="2F799D"/>
                          </w:rPr>
                          <w:fldChar w:fldCharType="separate"/>
                        </w:r>
                        <w:r w:rsidRPr="00325BDE">
                          <w:rPr>
                            <w:rFonts w:asciiTheme="majorHAnsi" w:eastAsiaTheme="majorEastAsia" w:hAnsiTheme="majorHAnsi" w:cstheme="majorBidi"/>
                            <w:color w:val="2F799D"/>
                            <w:sz w:val="44"/>
                            <w:szCs w:val="44"/>
                          </w:rPr>
                          <w:t>2</w:t>
                        </w:r>
                        <w:r w:rsidRPr="00325BDE">
                          <w:rPr>
                            <w:rFonts w:asciiTheme="majorHAnsi" w:eastAsiaTheme="majorEastAsia" w:hAnsiTheme="majorHAnsi" w:cstheme="majorBidi"/>
                            <w:color w:val="2F799D"/>
                            <w:sz w:val="44"/>
                            <w:szCs w:val="44"/>
                          </w:rPr>
                          <w:fldChar w:fldCharType="end"/>
                        </w:r>
                      </w:p>
                    </w:txbxContent>
                  </v:textbox>
                  <w10:wrap anchorx="margin" anchory="margin"/>
                </v:rect>
              </w:pict>
            </mc:Fallback>
          </mc:AlternateContent>
        </w:r>
      </w:sdtContent>
    </w:sdt>
    <w:r w:rsidR="00AE6569" w:rsidRPr="00F75E6E">
      <w:rPr>
        <w:rFonts w:ascii="Axia" w:hAnsi="Axia"/>
        <w:b/>
        <w:noProof/>
        <w:color w:val="538135" w:themeColor="accent6" w:themeShade="BF"/>
        <w:spacing w:val="10"/>
        <w:sz w:val="28"/>
      </w:rPr>
      <mc:AlternateContent>
        <mc:Choice Requires="wps">
          <w:drawing>
            <wp:anchor distT="0" distB="0" distL="114300" distR="114300" simplePos="0" relativeHeight="251665408" behindDoc="0" locked="0" layoutInCell="1" allowOverlap="1" wp14:anchorId="3C8A9633" wp14:editId="2BB0EAFC">
              <wp:simplePos x="0" y="0"/>
              <wp:positionH relativeFrom="page">
                <wp:posOffset>0</wp:posOffset>
              </wp:positionH>
              <wp:positionV relativeFrom="page">
                <wp:posOffset>0</wp:posOffset>
              </wp:positionV>
              <wp:extent cx="706755" cy="11015345"/>
              <wp:effectExtent l="0" t="0" r="0" b="0"/>
              <wp:wrapNone/>
              <wp:docPr id="21" name="Tekstvak 21"/>
              <wp:cNvGraphicFramePr/>
              <a:graphic xmlns:a="http://schemas.openxmlformats.org/drawingml/2006/main">
                <a:graphicData uri="http://schemas.microsoft.com/office/word/2010/wordprocessingShape">
                  <wps:wsp>
                    <wps:cNvSpPr txBox="1"/>
                    <wps:spPr>
                      <a:xfrm>
                        <a:off x="0" y="0"/>
                        <a:ext cx="706755" cy="11015345"/>
                      </a:xfrm>
                      <a:prstGeom prst="rect">
                        <a:avLst/>
                      </a:prstGeom>
                      <a:solidFill>
                        <a:srgbClr val="2F799D"/>
                      </a:solidFill>
                      <a:ln w="6350">
                        <a:noFill/>
                      </a:ln>
                    </wps:spPr>
                    <wps:txbx>
                      <w:txbxContent>
                        <w:p w14:paraId="6E2AEB1D" w14:textId="77777777" w:rsidR="00AE6569" w:rsidRPr="007077B0" w:rsidRDefault="00AE6569" w:rsidP="00AE6569">
                          <w:pPr>
                            <w:rPr>
                              <w:color w:val="AFCA0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A9633" id="_x0000_t202" coordsize="21600,21600" o:spt="202" path="m,l,21600r21600,l21600,xe">
              <v:stroke joinstyle="miter"/>
              <v:path gradientshapeok="t" o:connecttype="rect"/>
            </v:shapetype>
            <v:shape id="Tekstvak 21" o:spid="_x0000_s1032" type="#_x0000_t202" style="position:absolute;margin-left:0;margin-top:0;width:55.65pt;height:867.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" fillcolor="#2f799d" stroked="f" strokeweight=".5pt">
              <v:textbox>
                <w:txbxContent>
                  <w:p w14:paraId="6E2AEB1D" w14:textId="77777777" w:rsidR="00AE6569" w:rsidRPr="007077B0" w:rsidRDefault="00AE6569" w:rsidP="00AE6569">
                    <w:pPr>
                      <w:rPr>
                        <w:color w:val="AFCA0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9D8E" w14:textId="77777777" w:rsidR="00444053" w:rsidRDefault="00444053" w:rsidP="00444053">
    <w:pPr>
      <w:tabs>
        <w:tab w:val="left" w:pos="6768"/>
      </w:tabs>
      <w:spacing w:after="0" w:line="240" w:lineRule="auto"/>
      <w:rPr>
        <w:rFonts w:ascii="Axia" w:hAnsi="Axia"/>
        <w:b/>
        <w:bCs/>
        <w:color w:val="2F799D"/>
        <w:sz w:val="48"/>
        <w:szCs w:val="48"/>
      </w:rPr>
    </w:pPr>
  </w:p>
  <w:p w14:paraId="5F1D1286" w14:textId="77777777" w:rsidR="00444053" w:rsidRDefault="00444053" w:rsidP="00444053">
    <w:pPr>
      <w:tabs>
        <w:tab w:val="left" w:pos="6768"/>
      </w:tabs>
      <w:spacing w:after="0" w:line="240" w:lineRule="auto"/>
      <w:rPr>
        <w:rFonts w:ascii="Axia" w:hAnsi="Axia"/>
        <w:b/>
        <w:bCs/>
        <w:color w:val="2F799D"/>
        <w:sz w:val="48"/>
        <w:szCs w:val="48"/>
      </w:rPr>
    </w:pPr>
  </w:p>
  <w:p w14:paraId="795C7E06" w14:textId="77777777" w:rsidR="00444053" w:rsidRDefault="00941055" w:rsidP="00444053">
    <w:pPr>
      <w:tabs>
        <w:tab w:val="left" w:pos="6768"/>
      </w:tabs>
      <w:spacing w:after="0" w:line="240" w:lineRule="auto"/>
      <w:rPr>
        <w:rFonts w:ascii="Axia" w:hAnsi="Axia"/>
        <w:b/>
        <w:bCs/>
        <w:color w:val="2F799D"/>
        <w:sz w:val="48"/>
        <w:szCs w:val="48"/>
      </w:rPr>
    </w:pPr>
    <w:r>
      <w:rPr>
        <w:rFonts w:ascii="Axia" w:hAnsi="Axia"/>
        <w:b/>
        <w:bCs/>
        <w:noProof/>
        <w:color w:val="2F799D"/>
        <w:sz w:val="48"/>
        <w:szCs w:val="48"/>
      </w:rPr>
      <w:drawing>
        <wp:anchor distT="0" distB="0" distL="114300" distR="114300" simplePos="0" relativeHeight="251661312" behindDoc="1" locked="0" layoutInCell="1" allowOverlap="1" wp14:anchorId="621CEA64" wp14:editId="0A58FBD6">
          <wp:simplePos x="0" y="0"/>
          <wp:positionH relativeFrom="column">
            <wp:posOffset>2155825</wp:posOffset>
          </wp:positionH>
          <wp:positionV relativeFrom="margin">
            <wp:posOffset>-891540</wp:posOffset>
          </wp:positionV>
          <wp:extent cx="3059430" cy="777240"/>
          <wp:effectExtent l="0" t="0" r="7620" b="381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l="5555" t="39307" r="13757" b="31680"/>
                  <a:stretch/>
                </pic:blipFill>
                <pic:spPr bwMode="auto">
                  <a:xfrm>
                    <a:off x="0" y="0"/>
                    <a:ext cx="3059430" cy="777240"/>
                  </a:xfrm>
                  <a:prstGeom prst="rect">
                    <a:avLst/>
                  </a:prstGeom>
                  <a:ln>
                    <a:noFill/>
                  </a:ln>
                  <a:extLst>
                    <a:ext uri="{53640926-AAD7-44D8-BBD7-CCE9431645EC}">
                      <a14:shadowObscured xmlns:a14="http://schemas.microsoft.com/office/drawing/2010/main"/>
                    </a:ext>
                  </a:extLst>
                </pic:spPr>
              </pic:pic>
            </a:graphicData>
          </a:graphic>
        </wp:anchor>
      </w:drawing>
    </w:r>
  </w:p>
  <w:p w14:paraId="6C5B9E85" w14:textId="77777777" w:rsidR="00444053" w:rsidRPr="00113385" w:rsidRDefault="003D7D03" w:rsidP="00444053">
    <w:pPr>
      <w:tabs>
        <w:tab w:val="left" w:pos="6768"/>
      </w:tabs>
      <w:spacing w:after="0" w:line="240" w:lineRule="auto"/>
      <w:rPr>
        <w:rFonts w:ascii="Axia" w:hAnsi="Axia"/>
        <w:b/>
        <w:sz w:val="48"/>
        <w:szCs w:val="48"/>
      </w:rPr>
    </w:pPr>
    <w:r>
      <w:rPr>
        <w:rFonts w:ascii="Axia" w:hAnsi="Axia"/>
        <w:b/>
        <w:bCs/>
        <w:color w:val="2F799D"/>
        <w:sz w:val="48"/>
        <w:szCs w:val="48"/>
      </w:rPr>
      <w:t>PROTOCOL</w:t>
    </w:r>
    <w:r w:rsidR="00444053" w:rsidRPr="00F75E6E">
      <w:rPr>
        <w:rFonts w:ascii="Axia" w:hAnsi="Axia"/>
        <w:b/>
        <w:bCs/>
        <w:color w:val="2F799D"/>
        <w:sz w:val="48"/>
        <w:szCs w:val="48"/>
      </w:rPr>
      <w:t xml:space="preserve"> VAN</w:t>
    </w:r>
    <w:r w:rsidR="00444053">
      <w:rPr>
        <w:rFonts w:ascii="Axia" w:hAnsi="Axia"/>
        <w:b/>
        <w:bCs/>
        <w:color w:val="2F799D"/>
        <w:sz w:val="48"/>
        <w:szCs w:val="48"/>
      </w:rPr>
      <w:t xml:space="preserve"> </w:t>
    </w:r>
    <w:r w:rsidR="00444053">
      <w:rPr>
        <w:rFonts w:ascii="Axia" w:hAnsi="Axia"/>
        <w:b/>
        <w:bCs/>
        <w:color w:val="2F799D"/>
        <w:sz w:val="48"/>
        <w:szCs w:val="48"/>
      </w:rPr>
      <w:tab/>
    </w:r>
  </w:p>
  <w:p w14:paraId="11DD355A" w14:textId="77777777" w:rsidR="00444053" w:rsidRDefault="004440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5EEC0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2B44CE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7C64856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AF52725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7E6E36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7AB06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661C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140CA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0F04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9AEFF1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607686"/>
    <w:multiLevelType w:val="hybridMultilevel"/>
    <w:tmpl w:val="AC9EC46A"/>
    <w:lvl w:ilvl="0" w:tplc="CACEF11A">
      <w:start w:val="1"/>
      <w:numFmt w:val="lowerLetter"/>
      <w:lvlText w:val="%1."/>
      <w:lvlJc w:val="left"/>
      <w:pPr>
        <w:ind w:left="1020" w:hanging="360"/>
      </w:pPr>
    </w:lvl>
    <w:lvl w:ilvl="1" w:tplc="F4482C12">
      <w:start w:val="1"/>
      <w:numFmt w:val="lowerLetter"/>
      <w:lvlText w:val="%2."/>
      <w:lvlJc w:val="left"/>
      <w:pPr>
        <w:ind w:left="1020" w:hanging="360"/>
      </w:pPr>
    </w:lvl>
    <w:lvl w:ilvl="2" w:tplc="1548DFE0">
      <w:start w:val="1"/>
      <w:numFmt w:val="lowerLetter"/>
      <w:lvlText w:val="%3."/>
      <w:lvlJc w:val="left"/>
      <w:pPr>
        <w:ind w:left="1020" w:hanging="360"/>
      </w:pPr>
    </w:lvl>
    <w:lvl w:ilvl="3" w:tplc="499EB726">
      <w:start w:val="1"/>
      <w:numFmt w:val="lowerLetter"/>
      <w:lvlText w:val="%4."/>
      <w:lvlJc w:val="left"/>
      <w:pPr>
        <w:ind w:left="1020" w:hanging="360"/>
      </w:pPr>
    </w:lvl>
    <w:lvl w:ilvl="4" w:tplc="C27E0DFA">
      <w:start w:val="1"/>
      <w:numFmt w:val="lowerLetter"/>
      <w:lvlText w:val="%5."/>
      <w:lvlJc w:val="left"/>
      <w:pPr>
        <w:ind w:left="1020" w:hanging="360"/>
      </w:pPr>
    </w:lvl>
    <w:lvl w:ilvl="5" w:tplc="974606BE">
      <w:start w:val="1"/>
      <w:numFmt w:val="lowerLetter"/>
      <w:lvlText w:val="%6."/>
      <w:lvlJc w:val="left"/>
      <w:pPr>
        <w:ind w:left="1020" w:hanging="360"/>
      </w:pPr>
    </w:lvl>
    <w:lvl w:ilvl="6" w:tplc="23CC9C98">
      <w:start w:val="1"/>
      <w:numFmt w:val="lowerLetter"/>
      <w:lvlText w:val="%7."/>
      <w:lvlJc w:val="left"/>
      <w:pPr>
        <w:ind w:left="1020" w:hanging="360"/>
      </w:pPr>
    </w:lvl>
    <w:lvl w:ilvl="7" w:tplc="1A56B988">
      <w:start w:val="1"/>
      <w:numFmt w:val="lowerLetter"/>
      <w:lvlText w:val="%8."/>
      <w:lvlJc w:val="left"/>
      <w:pPr>
        <w:ind w:left="1020" w:hanging="360"/>
      </w:pPr>
    </w:lvl>
    <w:lvl w:ilvl="8" w:tplc="156E8402">
      <w:start w:val="1"/>
      <w:numFmt w:val="lowerLetter"/>
      <w:lvlText w:val="%9."/>
      <w:lvlJc w:val="left"/>
      <w:pPr>
        <w:ind w:left="1020" w:hanging="360"/>
      </w:pPr>
    </w:lvl>
  </w:abstractNum>
  <w:abstractNum w:abstractNumId="11" w15:restartNumberingAfterBreak="0">
    <w:nsid w:val="06CE3FE1"/>
    <w:multiLevelType w:val="hybridMultilevel"/>
    <w:tmpl w:val="AF422B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1D7103"/>
    <w:multiLevelType w:val="hybridMultilevel"/>
    <w:tmpl w:val="903493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D830B5B"/>
    <w:multiLevelType w:val="hybridMultilevel"/>
    <w:tmpl w:val="B49070F4"/>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4" w15:restartNumberingAfterBreak="0">
    <w:nsid w:val="133344C3"/>
    <w:multiLevelType w:val="hybridMultilevel"/>
    <w:tmpl w:val="3F4A6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6736C92"/>
    <w:multiLevelType w:val="hybridMultilevel"/>
    <w:tmpl w:val="C4C41DD6"/>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6" w15:restartNumberingAfterBreak="0">
    <w:nsid w:val="16C0712D"/>
    <w:multiLevelType w:val="hybridMultilevel"/>
    <w:tmpl w:val="594C1E4A"/>
    <w:lvl w:ilvl="0" w:tplc="04130005">
      <w:start w:val="1"/>
      <w:numFmt w:val="bullet"/>
      <w:lvlText w:val=""/>
      <w:lvlJc w:val="left"/>
      <w:pPr>
        <w:ind w:left="836" w:hanging="360"/>
      </w:pPr>
      <w:rPr>
        <w:rFonts w:ascii="Wingdings" w:hAnsi="Wingdings"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17" w15:restartNumberingAfterBreak="0">
    <w:nsid w:val="17956C8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8A1C11"/>
    <w:multiLevelType w:val="hybridMultilevel"/>
    <w:tmpl w:val="F2C40C5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D753CF7"/>
    <w:multiLevelType w:val="multilevel"/>
    <w:tmpl w:val="FF9A742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E7E79AD"/>
    <w:multiLevelType w:val="hybridMultilevel"/>
    <w:tmpl w:val="5D2828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2961C82"/>
    <w:multiLevelType w:val="multilevel"/>
    <w:tmpl w:val="C09259F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2A83050"/>
    <w:multiLevelType w:val="hybridMultilevel"/>
    <w:tmpl w:val="874AC1FA"/>
    <w:lvl w:ilvl="0" w:tplc="3A3444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230A798E"/>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58D5690"/>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5" w15:restartNumberingAfterBreak="0">
    <w:nsid w:val="268E4E5C"/>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15:restartNumberingAfterBreak="0">
    <w:nsid w:val="27A232F5"/>
    <w:multiLevelType w:val="multilevel"/>
    <w:tmpl w:val="4C7A4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0D4290"/>
    <w:multiLevelType w:val="hybridMultilevel"/>
    <w:tmpl w:val="89C6DD92"/>
    <w:lvl w:ilvl="0" w:tplc="FEC0943E">
      <w:start w:val="1"/>
      <w:numFmt w:val="decimal"/>
      <w:lvlText w:val="%1."/>
      <w:lvlJc w:val="left"/>
      <w:pPr>
        <w:ind w:left="1426" w:hanging="360"/>
      </w:pPr>
      <w:rPr>
        <w:rFonts w:hint="default"/>
      </w:rPr>
    </w:lvl>
    <w:lvl w:ilvl="1" w:tplc="04130019" w:tentative="1">
      <w:start w:val="1"/>
      <w:numFmt w:val="lowerLetter"/>
      <w:lvlText w:val="%2."/>
      <w:lvlJc w:val="left"/>
      <w:pPr>
        <w:ind w:left="2146" w:hanging="360"/>
      </w:pPr>
    </w:lvl>
    <w:lvl w:ilvl="2" w:tplc="0413001B" w:tentative="1">
      <w:start w:val="1"/>
      <w:numFmt w:val="lowerRoman"/>
      <w:lvlText w:val="%3."/>
      <w:lvlJc w:val="right"/>
      <w:pPr>
        <w:ind w:left="2866" w:hanging="180"/>
      </w:pPr>
    </w:lvl>
    <w:lvl w:ilvl="3" w:tplc="0413000F" w:tentative="1">
      <w:start w:val="1"/>
      <w:numFmt w:val="decimal"/>
      <w:lvlText w:val="%4."/>
      <w:lvlJc w:val="left"/>
      <w:pPr>
        <w:ind w:left="3586" w:hanging="360"/>
      </w:pPr>
    </w:lvl>
    <w:lvl w:ilvl="4" w:tplc="04130019" w:tentative="1">
      <w:start w:val="1"/>
      <w:numFmt w:val="lowerLetter"/>
      <w:lvlText w:val="%5."/>
      <w:lvlJc w:val="left"/>
      <w:pPr>
        <w:ind w:left="4306" w:hanging="360"/>
      </w:pPr>
    </w:lvl>
    <w:lvl w:ilvl="5" w:tplc="0413001B" w:tentative="1">
      <w:start w:val="1"/>
      <w:numFmt w:val="lowerRoman"/>
      <w:lvlText w:val="%6."/>
      <w:lvlJc w:val="right"/>
      <w:pPr>
        <w:ind w:left="5026" w:hanging="180"/>
      </w:pPr>
    </w:lvl>
    <w:lvl w:ilvl="6" w:tplc="0413000F" w:tentative="1">
      <w:start w:val="1"/>
      <w:numFmt w:val="decimal"/>
      <w:lvlText w:val="%7."/>
      <w:lvlJc w:val="left"/>
      <w:pPr>
        <w:ind w:left="5746" w:hanging="360"/>
      </w:pPr>
    </w:lvl>
    <w:lvl w:ilvl="7" w:tplc="04130019" w:tentative="1">
      <w:start w:val="1"/>
      <w:numFmt w:val="lowerLetter"/>
      <w:lvlText w:val="%8."/>
      <w:lvlJc w:val="left"/>
      <w:pPr>
        <w:ind w:left="6466" w:hanging="360"/>
      </w:pPr>
    </w:lvl>
    <w:lvl w:ilvl="8" w:tplc="0413001B" w:tentative="1">
      <w:start w:val="1"/>
      <w:numFmt w:val="lowerRoman"/>
      <w:lvlText w:val="%9."/>
      <w:lvlJc w:val="right"/>
      <w:pPr>
        <w:ind w:left="7186" w:hanging="180"/>
      </w:pPr>
    </w:lvl>
  </w:abstractNum>
  <w:abstractNum w:abstractNumId="28" w15:restartNumberingAfterBreak="0">
    <w:nsid w:val="28CA0033"/>
    <w:multiLevelType w:val="multilevel"/>
    <w:tmpl w:val="057480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057273"/>
    <w:multiLevelType w:val="hybridMultilevel"/>
    <w:tmpl w:val="F39C48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B842C9F"/>
    <w:multiLevelType w:val="hybridMultilevel"/>
    <w:tmpl w:val="0574807C"/>
    <w:lvl w:ilvl="0" w:tplc="C2EEB3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C2B17FB"/>
    <w:multiLevelType w:val="multilevel"/>
    <w:tmpl w:val="E4E6E9F2"/>
    <w:lvl w:ilvl="0">
      <w:start w:val="1"/>
      <w:numFmt w:val="decimal"/>
      <w:lvlText w:val="%1."/>
      <w:lvlJc w:val="left"/>
      <w:pPr>
        <w:ind w:left="543" w:hanging="428"/>
      </w:pPr>
      <w:rPr>
        <w:rFonts w:ascii="Calibri Light" w:eastAsia="Calibri Light" w:hAnsi="Calibri Light" w:cs="Calibri Light" w:hint="default"/>
        <w:b/>
        <w:bCs/>
        <w:i w:val="0"/>
        <w:iCs w:val="0"/>
        <w:color w:val="331554"/>
        <w:spacing w:val="-1"/>
        <w:w w:val="99"/>
        <w:sz w:val="32"/>
        <w:szCs w:val="32"/>
        <w:lang w:val="nl-NL" w:eastAsia="en-US" w:bidi="ar-SA"/>
      </w:rPr>
    </w:lvl>
    <w:lvl w:ilvl="1">
      <w:start w:val="1"/>
      <w:numFmt w:val="decimal"/>
      <w:lvlText w:val="%1.%2"/>
      <w:lvlJc w:val="left"/>
      <w:pPr>
        <w:ind w:left="824" w:hanging="708"/>
      </w:pPr>
      <w:rPr>
        <w:rFonts w:ascii="Calibri Light" w:eastAsia="Calibri Light" w:hAnsi="Calibri Light" w:cs="Calibri Light" w:hint="default"/>
        <w:b w:val="0"/>
        <w:bCs w:val="0"/>
        <w:i w:val="0"/>
        <w:iCs w:val="0"/>
        <w:color w:val="331554"/>
        <w:spacing w:val="-2"/>
        <w:w w:val="99"/>
        <w:sz w:val="26"/>
        <w:szCs w:val="26"/>
        <w:lang w:val="nl-NL" w:eastAsia="en-US" w:bidi="ar-SA"/>
      </w:rPr>
    </w:lvl>
    <w:lvl w:ilvl="2">
      <w:start w:val="1"/>
      <w:numFmt w:val="decimal"/>
      <w:lvlText w:val="%3."/>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3">
      <w:start w:val="1"/>
      <w:numFmt w:val="lowerLetter"/>
      <w:lvlText w:val="%4."/>
      <w:lvlJc w:val="left"/>
      <w:pPr>
        <w:ind w:left="1184" w:hanging="360"/>
      </w:pPr>
      <w:rPr>
        <w:rFonts w:ascii="Calibri" w:eastAsia="Calibri" w:hAnsi="Calibri" w:cs="Calibri" w:hint="default"/>
        <w:b w:val="0"/>
        <w:bCs w:val="0"/>
        <w:i w:val="0"/>
        <w:iCs w:val="0"/>
        <w:spacing w:val="-1"/>
        <w:w w:val="100"/>
        <w:sz w:val="22"/>
        <w:szCs w:val="22"/>
        <w:lang w:val="nl-NL" w:eastAsia="en-US" w:bidi="ar-SA"/>
      </w:rPr>
    </w:lvl>
    <w:lvl w:ilvl="4">
      <w:numFmt w:val="bullet"/>
      <w:lvlText w:val="•"/>
      <w:lvlJc w:val="left"/>
      <w:pPr>
        <w:ind w:left="1560" w:hanging="360"/>
      </w:pPr>
      <w:rPr>
        <w:rFonts w:hint="default"/>
        <w:lang w:val="nl-NL" w:eastAsia="en-US" w:bidi="ar-SA"/>
      </w:rPr>
    </w:lvl>
    <w:lvl w:ilvl="5">
      <w:numFmt w:val="bullet"/>
      <w:lvlText w:val="•"/>
      <w:lvlJc w:val="left"/>
      <w:pPr>
        <w:ind w:left="2864" w:hanging="360"/>
      </w:pPr>
      <w:rPr>
        <w:rFonts w:hint="default"/>
        <w:lang w:val="nl-NL" w:eastAsia="en-US" w:bidi="ar-SA"/>
      </w:rPr>
    </w:lvl>
    <w:lvl w:ilvl="6">
      <w:numFmt w:val="bullet"/>
      <w:lvlText w:val="•"/>
      <w:lvlJc w:val="left"/>
      <w:pPr>
        <w:ind w:left="4168" w:hanging="360"/>
      </w:pPr>
      <w:rPr>
        <w:rFonts w:hint="default"/>
        <w:lang w:val="nl-NL" w:eastAsia="en-US" w:bidi="ar-SA"/>
      </w:rPr>
    </w:lvl>
    <w:lvl w:ilvl="7">
      <w:numFmt w:val="bullet"/>
      <w:lvlText w:val="•"/>
      <w:lvlJc w:val="left"/>
      <w:pPr>
        <w:ind w:left="5473" w:hanging="360"/>
      </w:pPr>
      <w:rPr>
        <w:rFonts w:hint="default"/>
        <w:lang w:val="nl-NL" w:eastAsia="en-US" w:bidi="ar-SA"/>
      </w:rPr>
    </w:lvl>
    <w:lvl w:ilvl="8">
      <w:numFmt w:val="bullet"/>
      <w:lvlText w:val="•"/>
      <w:lvlJc w:val="left"/>
      <w:pPr>
        <w:ind w:left="6777" w:hanging="360"/>
      </w:pPr>
      <w:rPr>
        <w:rFonts w:hint="default"/>
        <w:lang w:val="nl-NL" w:eastAsia="en-US" w:bidi="ar-SA"/>
      </w:rPr>
    </w:lvl>
  </w:abstractNum>
  <w:abstractNum w:abstractNumId="32" w15:restartNumberingAfterBreak="0">
    <w:nsid w:val="3B1313B7"/>
    <w:multiLevelType w:val="hybridMultilevel"/>
    <w:tmpl w:val="2B54C2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5614BF9"/>
    <w:multiLevelType w:val="hybridMultilevel"/>
    <w:tmpl w:val="A0068E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8AC2AC6"/>
    <w:multiLevelType w:val="hybridMultilevel"/>
    <w:tmpl w:val="2E8282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0" w:hanging="360"/>
      </w:pPr>
      <w:rPr>
        <w:rFonts w:ascii="Courier New" w:hAnsi="Courier New" w:cs="Courier New" w:hint="default"/>
      </w:rPr>
    </w:lvl>
    <w:lvl w:ilvl="2" w:tplc="04130005" w:tentative="1">
      <w:start w:val="1"/>
      <w:numFmt w:val="bullet"/>
      <w:lvlText w:val=""/>
      <w:lvlJc w:val="left"/>
      <w:pPr>
        <w:ind w:left="720" w:hanging="360"/>
      </w:pPr>
      <w:rPr>
        <w:rFonts w:ascii="Wingdings" w:hAnsi="Wingdings" w:hint="default"/>
      </w:rPr>
    </w:lvl>
    <w:lvl w:ilvl="3" w:tplc="04130001" w:tentative="1">
      <w:start w:val="1"/>
      <w:numFmt w:val="bullet"/>
      <w:lvlText w:val=""/>
      <w:lvlJc w:val="left"/>
      <w:pPr>
        <w:ind w:left="1440" w:hanging="360"/>
      </w:pPr>
      <w:rPr>
        <w:rFonts w:ascii="Symbol" w:hAnsi="Symbol" w:hint="default"/>
      </w:rPr>
    </w:lvl>
    <w:lvl w:ilvl="4" w:tplc="04130003" w:tentative="1">
      <w:start w:val="1"/>
      <w:numFmt w:val="bullet"/>
      <w:lvlText w:val="o"/>
      <w:lvlJc w:val="left"/>
      <w:pPr>
        <w:ind w:left="2160" w:hanging="360"/>
      </w:pPr>
      <w:rPr>
        <w:rFonts w:ascii="Courier New" w:hAnsi="Courier New" w:cs="Courier New" w:hint="default"/>
      </w:rPr>
    </w:lvl>
    <w:lvl w:ilvl="5" w:tplc="04130005" w:tentative="1">
      <w:start w:val="1"/>
      <w:numFmt w:val="bullet"/>
      <w:lvlText w:val=""/>
      <w:lvlJc w:val="left"/>
      <w:pPr>
        <w:ind w:left="2880" w:hanging="360"/>
      </w:pPr>
      <w:rPr>
        <w:rFonts w:ascii="Wingdings" w:hAnsi="Wingdings" w:hint="default"/>
      </w:rPr>
    </w:lvl>
    <w:lvl w:ilvl="6" w:tplc="04130001" w:tentative="1">
      <w:start w:val="1"/>
      <w:numFmt w:val="bullet"/>
      <w:lvlText w:val=""/>
      <w:lvlJc w:val="left"/>
      <w:pPr>
        <w:ind w:left="3600" w:hanging="360"/>
      </w:pPr>
      <w:rPr>
        <w:rFonts w:ascii="Symbol" w:hAnsi="Symbol" w:hint="default"/>
      </w:rPr>
    </w:lvl>
    <w:lvl w:ilvl="7" w:tplc="04130003" w:tentative="1">
      <w:start w:val="1"/>
      <w:numFmt w:val="bullet"/>
      <w:lvlText w:val="o"/>
      <w:lvlJc w:val="left"/>
      <w:pPr>
        <w:ind w:left="4320" w:hanging="360"/>
      </w:pPr>
      <w:rPr>
        <w:rFonts w:ascii="Courier New" w:hAnsi="Courier New" w:cs="Courier New" w:hint="default"/>
      </w:rPr>
    </w:lvl>
    <w:lvl w:ilvl="8" w:tplc="04130005" w:tentative="1">
      <w:start w:val="1"/>
      <w:numFmt w:val="bullet"/>
      <w:lvlText w:val=""/>
      <w:lvlJc w:val="left"/>
      <w:pPr>
        <w:ind w:left="5040" w:hanging="360"/>
      </w:pPr>
      <w:rPr>
        <w:rFonts w:ascii="Wingdings" w:hAnsi="Wingdings" w:hint="default"/>
      </w:rPr>
    </w:lvl>
  </w:abstractNum>
  <w:abstractNum w:abstractNumId="35" w15:restartNumberingAfterBreak="0">
    <w:nsid w:val="4AB427D5"/>
    <w:multiLevelType w:val="multilevel"/>
    <w:tmpl w:val="C12EAF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Theme="majorHAnsi" w:hAnsiTheme="majorHAnsi" w:cstheme="majorBidi" w:hint="default"/>
        <w:b w:val="0"/>
        <w:color w:val="2F5496" w:themeColor="accent1" w:themeShade="BF"/>
        <w:sz w:val="26"/>
      </w:rPr>
    </w:lvl>
    <w:lvl w:ilvl="2">
      <w:start w:val="1"/>
      <w:numFmt w:val="decimal"/>
      <w:isLgl/>
      <w:lvlText w:val="%1.%2.%3."/>
      <w:lvlJc w:val="left"/>
      <w:pPr>
        <w:ind w:left="720" w:hanging="720"/>
      </w:pPr>
      <w:rPr>
        <w:rFonts w:asciiTheme="majorHAnsi" w:hAnsiTheme="majorHAnsi" w:cstheme="majorBidi" w:hint="default"/>
        <w:b w:val="0"/>
        <w:color w:val="2F5496" w:themeColor="accent1" w:themeShade="BF"/>
        <w:sz w:val="26"/>
      </w:rPr>
    </w:lvl>
    <w:lvl w:ilvl="3">
      <w:start w:val="1"/>
      <w:numFmt w:val="decimal"/>
      <w:isLgl/>
      <w:lvlText w:val="%1.%2.%3.%4."/>
      <w:lvlJc w:val="left"/>
      <w:pPr>
        <w:ind w:left="1080" w:hanging="1080"/>
      </w:pPr>
      <w:rPr>
        <w:rFonts w:asciiTheme="majorHAnsi" w:hAnsiTheme="majorHAnsi" w:cstheme="majorBidi" w:hint="default"/>
        <w:b w:val="0"/>
        <w:color w:val="2F5496" w:themeColor="accent1" w:themeShade="BF"/>
        <w:sz w:val="26"/>
      </w:rPr>
    </w:lvl>
    <w:lvl w:ilvl="4">
      <w:start w:val="1"/>
      <w:numFmt w:val="decimal"/>
      <w:isLgl/>
      <w:lvlText w:val="%1.%2.%3.%4.%5."/>
      <w:lvlJc w:val="left"/>
      <w:pPr>
        <w:ind w:left="1080" w:hanging="1080"/>
      </w:pPr>
      <w:rPr>
        <w:rFonts w:asciiTheme="majorHAnsi" w:hAnsiTheme="majorHAnsi" w:cstheme="majorBidi" w:hint="default"/>
        <w:b w:val="0"/>
        <w:color w:val="2F5496" w:themeColor="accent1" w:themeShade="BF"/>
        <w:sz w:val="26"/>
      </w:rPr>
    </w:lvl>
    <w:lvl w:ilvl="5">
      <w:start w:val="1"/>
      <w:numFmt w:val="decimal"/>
      <w:isLgl/>
      <w:lvlText w:val="%1.%2.%3.%4.%5.%6."/>
      <w:lvlJc w:val="left"/>
      <w:pPr>
        <w:ind w:left="1440" w:hanging="1440"/>
      </w:pPr>
      <w:rPr>
        <w:rFonts w:asciiTheme="majorHAnsi" w:hAnsiTheme="majorHAnsi" w:cstheme="majorBidi" w:hint="default"/>
        <w:b w:val="0"/>
        <w:color w:val="2F5496" w:themeColor="accent1" w:themeShade="BF"/>
        <w:sz w:val="26"/>
      </w:rPr>
    </w:lvl>
    <w:lvl w:ilvl="6">
      <w:start w:val="1"/>
      <w:numFmt w:val="decimal"/>
      <w:isLgl/>
      <w:lvlText w:val="%1.%2.%3.%4.%5.%6.%7."/>
      <w:lvlJc w:val="left"/>
      <w:pPr>
        <w:ind w:left="1440" w:hanging="1440"/>
      </w:pPr>
      <w:rPr>
        <w:rFonts w:asciiTheme="majorHAnsi" w:hAnsiTheme="majorHAnsi" w:cstheme="majorBidi" w:hint="default"/>
        <w:b w:val="0"/>
        <w:color w:val="2F5496" w:themeColor="accent1" w:themeShade="BF"/>
        <w:sz w:val="26"/>
      </w:rPr>
    </w:lvl>
    <w:lvl w:ilvl="7">
      <w:start w:val="1"/>
      <w:numFmt w:val="decimal"/>
      <w:isLgl/>
      <w:lvlText w:val="%1.%2.%3.%4.%5.%6.%7.%8."/>
      <w:lvlJc w:val="left"/>
      <w:pPr>
        <w:ind w:left="1800" w:hanging="1800"/>
      </w:pPr>
      <w:rPr>
        <w:rFonts w:asciiTheme="majorHAnsi" w:hAnsiTheme="majorHAnsi" w:cstheme="majorBidi" w:hint="default"/>
        <w:b w:val="0"/>
        <w:color w:val="2F5496" w:themeColor="accent1" w:themeShade="BF"/>
        <w:sz w:val="26"/>
      </w:rPr>
    </w:lvl>
    <w:lvl w:ilvl="8">
      <w:start w:val="1"/>
      <w:numFmt w:val="decimal"/>
      <w:isLgl/>
      <w:lvlText w:val="%1.%2.%3.%4.%5.%6.%7.%8.%9."/>
      <w:lvlJc w:val="left"/>
      <w:pPr>
        <w:ind w:left="2160" w:hanging="2160"/>
      </w:pPr>
      <w:rPr>
        <w:rFonts w:asciiTheme="majorHAnsi" w:hAnsiTheme="majorHAnsi" w:cstheme="majorBidi" w:hint="default"/>
        <w:b w:val="0"/>
        <w:color w:val="2F5496" w:themeColor="accent1" w:themeShade="BF"/>
        <w:sz w:val="26"/>
      </w:rPr>
    </w:lvl>
  </w:abstractNum>
  <w:abstractNum w:abstractNumId="36" w15:restartNumberingAfterBreak="0">
    <w:nsid w:val="4DBD1BAA"/>
    <w:multiLevelType w:val="multilevel"/>
    <w:tmpl w:val="232EEB8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2733AAF"/>
    <w:multiLevelType w:val="hybridMultilevel"/>
    <w:tmpl w:val="351CC8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51A17E5"/>
    <w:multiLevelType w:val="multilevel"/>
    <w:tmpl w:val="B46E8CD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53A5322"/>
    <w:multiLevelType w:val="hybridMultilevel"/>
    <w:tmpl w:val="5F14E76C"/>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2A7043"/>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1" w15:restartNumberingAfterBreak="0">
    <w:nsid w:val="61FA0C2C"/>
    <w:multiLevelType w:val="hybridMultilevel"/>
    <w:tmpl w:val="39EC74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2A77534"/>
    <w:multiLevelType w:val="hybridMultilevel"/>
    <w:tmpl w:val="573C0642"/>
    <w:lvl w:ilvl="0" w:tplc="DA06A916">
      <w:start w:val="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4A02C77"/>
    <w:multiLevelType w:val="hybridMultilevel"/>
    <w:tmpl w:val="A9B03F56"/>
    <w:lvl w:ilvl="0" w:tplc="04130005">
      <w:start w:val="1"/>
      <w:numFmt w:val="bullet"/>
      <w:lvlText w:val=""/>
      <w:lvlJc w:val="left"/>
      <w:pPr>
        <w:ind w:left="720" w:hanging="360"/>
      </w:pPr>
      <w:rPr>
        <w:rFonts w:ascii="Wingdings" w:hAnsi="Wingdings" w:hint="default"/>
        <w:b w:val="0"/>
        <w:bCs w:val="0"/>
        <w:i w:val="0"/>
        <w:iCs w:val="0"/>
        <w:spacing w:val="0"/>
        <w:w w:val="100"/>
        <w:sz w:val="22"/>
        <w:szCs w:val="22"/>
        <w:lang w:val="nl-NL" w:eastAsia="en-US" w:bidi="ar-SA"/>
      </w:rPr>
    </w:lvl>
    <w:lvl w:ilvl="1" w:tplc="FFFFFFFF">
      <w:numFmt w:val="bullet"/>
      <w:lvlText w:val="•"/>
      <w:lvlJc w:val="left"/>
      <w:pPr>
        <w:ind w:left="1578" w:hanging="360"/>
      </w:pPr>
      <w:rPr>
        <w:rFonts w:hint="default"/>
        <w:lang w:val="nl-NL" w:eastAsia="en-US" w:bidi="ar-SA"/>
      </w:rPr>
    </w:lvl>
    <w:lvl w:ilvl="2" w:tplc="FFFFFFFF">
      <w:numFmt w:val="bullet"/>
      <w:lvlText w:val="•"/>
      <w:lvlJc w:val="left"/>
      <w:pPr>
        <w:ind w:left="2433" w:hanging="360"/>
      </w:pPr>
      <w:rPr>
        <w:rFonts w:hint="default"/>
        <w:lang w:val="nl-NL" w:eastAsia="en-US" w:bidi="ar-SA"/>
      </w:rPr>
    </w:lvl>
    <w:lvl w:ilvl="3" w:tplc="FFFFFFFF">
      <w:numFmt w:val="bullet"/>
      <w:lvlText w:val="•"/>
      <w:lvlJc w:val="left"/>
      <w:pPr>
        <w:ind w:left="3287" w:hanging="360"/>
      </w:pPr>
      <w:rPr>
        <w:rFonts w:hint="default"/>
        <w:lang w:val="nl-NL" w:eastAsia="en-US" w:bidi="ar-SA"/>
      </w:rPr>
    </w:lvl>
    <w:lvl w:ilvl="4" w:tplc="FFFFFFFF">
      <w:numFmt w:val="bullet"/>
      <w:lvlText w:val="•"/>
      <w:lvlJc w:val="left"/>
      <w:pPr>
        <w:ind w:left="4142" w:hanging="360"/>
      </w:pPr>
      <w:rPr>
        <w:rFonts w:hint="default"/>
        <w:lang w:val="nl-NL" w:eastAsia="en-US" w:bidi="ar-SA"/>
      </w:rPr>
    </w:lvl>
    <w:lvl w:ilvl="5" w:tplc="FFFFFFFF">
      <w:numFmt w:val="bullet"/>
      <w:lvlText w:val="•"/>
      <w:lvlJc w:val="left"/>
      <w:pPr>
        <w:ind w:left="4997" w:hanging="360"/>
      </w:pPr>
      <w:rPr>
        <w:rFonts w:hint="default"/>
        <w:lang w:val="nl-NL" w:eastAsia="en-US" w:bidi="ar-SA"/>
      </w:rPr>
    </w:lvl>
    <w:lvl w:ilvl="6" w:tplc="FFFFFFFF">
      <w:numFmt w:val="bullet"/>
      <w:lvlText w:val="•"/>
      <w:lvlJc w:val="left"/>
      <w:pPr>
        <w:ind w:left="5851" w:hanging="360"/>
      </w:pPr>
      <w:rPr>
        <w:rFonts w:hint="default"/>
        <w:lang w:val="nl-NL" w:eastAsia="en-US" w:bidi="ar-SA"/>
      </w:rPr>
    </w:lvl>
    <w:lvl w:ilvl="7" w:tplc="FFFFFFFF">
      <w:numFmt w:val="bullet"/>
      <w:lvlText w:val="•"/>
      <w:lvlJc w:val="left"/>
      <w:pPr>
        <w:ind w:left="6706" w:hanging="360"/>
      </w:pPr>
      <w:rPr>
        <w:rFonts w:hint="default"/>
        <w:lang w:val="nl-NL" w:eastAsia="en-US" w:bidi="ar-SA"/>
      </w:rPr>
    </w:lvl>
    <w:lvl w:ilvl="8" w:tplc="FFFFFFFF">
      <w:numFmt w:val="bullet"/>
      <w:lvlText w:val="•"/>
      <w:lvlJc w:val="left"/>
      <w:pPr>
        <w:ind w:left="7561" w:hanging="360"/>
      </w:pPr>
      <w:rPr>
        <w:rFonts w:hint="default"/>
        <w:lang w:val="nl-NL" w:eastAsia="en-US" w:bidi="ar-SA"/>
      </w:rPr>
    </w:lvl>
  </w:abstractNum>
  <w:abstractNum w:abstractNumId="44" w15:restartNumberingAfterBreak="0">
    <w:nsid w:val="72E75D56"/>
    <w:multiLevelType w:val="hybridMultilevel"/>
    <w:tmpl w:val="CF80022E"/>
    <w:lvl w:ilvl="0" w:tplc="0413000F">
      <w:start w:val="1"/>
      <w:numFmt w:val="decimal"/>
      <w:lvlText w:val="%1."/>
      <w:lvlJc w:val="left"/>
      <w:pPr>
        <w:ind w:left="360" w:hanging="360"/>
      </w:pPr>
      <w:rPr>
        <w:rFonts w:hint="default"/>
        <w:b w:val="0"/>
        <w:bCs w:val="0"/>
        <w:i w:val="0"/>
        <w:iCs w:val="0"/>
        <w:spacing w:val="0"/>
        <w:w w:val="100"/>
        <w:sz w:val="22"/>
        <w:szCs w:val="22"/>
        <w:lang w:val="nl-NL" w:eastAsia="en-US" w:bidi="ar-SA"/>
      </w:rPr>
    </w:lvl>
    <w:lvl w:ilvl="1" w:tplc="FFFFFFFF">
      <w:numFmt w:val="bullet"/>
      <w:lvlText w:val="•"/>
      <w:lvlJc w:val="left"/>
      <w:pPr>
        <w:ind w:left="1218" w:hanging="360"/>
      </w:pPr>
      <w:rPr>
        <w:rFonts w:hint="default"/>
        <w:lang w:val="nl-NL" w:eastAsia="en-US" w:bidi="ar-SA"/>
      </w:rPr>
    </w:lvl>
    <w:lvl w:ilvl="2" w:tplc="FFFFFFFF">
      <w:numFmt w:val="bullet"/>
      <w:lvlText w:val="•"/>
      <w:lvlJc w:val="left"/>
      <w:pPr>
        <w:ind w:left="2073" w:hanging="360"/>
      </w:pPr>
      <w:rPr>
        <w:rFonts w:hint="default"/>
        <w:lang w:val="nl-NL" w:eastAsia="en-US" w:bidi="ar-SA"/>
      </w:rPr>
    </w:lvl>
    <w:lvl w:ilvl="3" w:tplc="FFFFFFFF">
      <w:numFmt w:val="bullet"/>
      <w:lvlText w:val="•"/>
      <w:lvlJc w:val="left"/>
      <w:pPr>
        <w:ind w:left="2927" w:hanging="360"/>
      </w:pPr>
      <w:rPr>
        <w:rFonts w:hint="default"/>
        <w:lang w:val="nl-NL" w:eastAsia="en-US" w:bidi="ar-SA"/>
      </w:rPr>
    </w:lvl>
    <w:lvl w:ilvl="4" w:tplc="FFFFFFFF">
      <w:numFmt w:val="bullet"/>
      <w:lvlText w:val="•"/>
      <w:lvlJc w:val="left"/>
      <w:pPr>
        <w:ind w:left="3782" w:hanging="360"/>
      </w:pPr>
      <w:rPr>
        <w:rFonts w:hint="default"/>
        <w:lang w:val="nl-NL" w:eastAsia="en-US" w:bidi="ar-SA"/>
      </w:rPr>
    </w:lvl>
    <w:lvl w:ilvl="5" w:tplc="FFFFFFFF">
      <w:numFmt w:val="bullet"/>
      <w:lvlText w:val="•"/>
      <w:lvlJc w:val="left"/>
      <w:pPr>
        <w:ind w:left="4637" w:hanging="360"/>
      </w:pPr>
      <w:rPr>
        <w:rFonts w:hint="default"/>
        <w:lang w:val="nl-NL" w:eastAsia="en-US" w:bidi="ar-SA"/>
      </w:rPr>
    </w:lvl>
    <w:lvl w:ilvl="6" w:tplc="FFFFFFFF">
      <w:numFmt w:val="bullet"/>
      <w:lvlText w:val="•"/>
      <w:lvlJc w:val="left"/>
      <w:pPr>
        <w:ind w:left="5491" w:hanging="360"/>
      </w:pPr>
      <w:rPr>
        <w:rFonts w:hint="default"/>
        <w:lang w:val="nl-NL" w:eastAsia="en-US" w:bidi="ar-SA"/>
      </w:rPr>
    </w:lvl>
    <w:lvl w:ilvl="7" w:tplc="FFFFFFFF">
      <w:numFmt w:val="bullet"/>
      <w:lvlText w:val="•"/>
      <w:lvlJc w:val="left"/>
      <w:pPr>
        <w:ind w:left="6346" w:hanging="360"/>
      </w:pPr>
      <w:rPr>
        <w:rFonts w:hint="default"/>
        <w:lang w:val="nl-NL" w:eastAsia="en-US" w:bidi="ar-SA"/>
      </w:rPr>
    </w:lvl>
    <w:lvl w:ilvl="8" w:tplc="FFFFFFFF">
      <w:numFmt w:val="bullet"/>
      <w:lvlText w:val="•"/>
      <w:lvlJc w:val="left"/>
      <w:pPr>
        <w:ind w:left="7201" w:hanging="360"/>
      </w:pPr>
      <w:rPr>
        <w:rFonts w:hint="default"/>
        <w:lang w:val="nl-NL" w:eastAsia="en-US" w:bidi="ar-SA"/>
      </w:rPr>
    </w:lvl>
  </w:abstractNum>
  <w:abstractNum w:abstractNumId="45" w15:restartNumberingAfterBreak="0">
    <w:nsid w:val="73B06524"/>
    <w:multiLevelType w:val="hybridMultilevel"/>
    <w:tmpl w:val="77B849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7EB3556"/>
    <w:multiLevelType w:val="hybridMultilevel"/>
    <w:tmpl w:val="B8922F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EB956A1"/>
    <w:multiLevelType w:val="hybridMultilevel"/>
    <w:tmpl w:val="2D104664"/>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F0110BD"/>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15:restartNumberingAfterBreak="0">
    <w:nsid w:val="7F331359"/>
    <w:multiLevelType w:val="hybridMultilevel"/>
    <w:tmpl w:val="EBAA9414"/>
    <w:lvl w:ilvl="0" w:tplc="C2EEB3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68250">
    <w:abstractNumId w:val="45"/>
  </w:num>
  <w:num w:numId="2" w16cid:durableId="2082483615">
    <w:abstractNumId w:val="23"/>
  </w:num>
  <w:num w:numId="3" w16cid:durableId="1396321681">
    <w:abstractNumId w:val="22"/>
  </w:num>
  <w:num w:numId="4" w16cid:durableId="426967113">
    <w:abstractNumId w:val="30"/>
  </w:num>
  <w:num w:numId="5" w16cid:durableId="135225507">
    <w:abstractNumId w:val="17"/>
  </w:num>
  <w:num w:numId="6" w16cid:durableId="358894935">
    <w:abstractNumId w:val="28"/>
  </w:num>
  <w:num w:numId="7" w16cid:durableId="1307589038">
    <w:abstractNumId w:val="49"/>
  </w:num>
  <w:num w:numId="8" w16cid:durableId="1873884560">
    <w:abstractNumId w:val="40"/>
  </w:num>
  <w:num w:numId="9" w16cid:durableId="1855534386">
    <w:abstractNumId w:val="36"/>
  </w:num>
  <w:num w:numId="10" w16cid:durableId="858809664">
    <w:abstractNumId w:val="24"/>
  </w:num>
  <w:num w:numId="11" w16cid:durableId="1368721269">
    <w:abstractNumId w:val="38"/>
  </w:num>
  <w:num w:numId="12" w16cid:durableId="868682410">
    <w:abstractNumId w:val="25"/>
  </w:num>
  <w:num w:numId="13" w16cid:durableId="914783563">
    <w:abstractNumId w:val="19"/>
  </w:num>
  <w:num w:numId="14" w16cid:durableId="1067528657">
    <w:abstractNumId w:val="48"/>
  </w:num>
  <w:num w:numId="15" w16cid:durableId="1447583141">
    <w:abstractNumId w:val="21"/>
  </w:num>
  <w:num w:numId="16" w16cid:durableId="398018736">
    <w:abstractNumId w:val="43"/>
  </w:num>
  <w:num w:numId="17" w16cid:durableId="665590006">
    <w:abstractNumId w:val="31"/>
  </w:num>
  <w:num w:numId="18" w16cid:durableId="1217549738">
    <w:abstractNumId w:val="18"/>
  </w:num>
  <w:num w:numId="19" w16cid:durableId="2015648362">
    <w:abstractNumId w:val="42"/>
  </w:num>
  <w:num w:numId="20" w16cid:durableId="612514116">
    <w:abstractNumId w:val="16"/>
  </w:num>
  <w:num w:numId="21" w16cid:durableId="1410344057">
    <w:abstractNumId w:val="33"/>
  </w:num>
  <w:num w:numId="22" w16cid:durableId="1780946410">
    <w:abstractNumId w:val="39"/>
  </w:num>
  <w:num w:numId="23" w16cid:durableId="788621090">
    <w:abstractNumId w:val="34"/>
  </w:num>
  <w:num w:numId="24" w16cid:durableId="2133859097">
    <w:abstractNumId w:val="26"/>
  </w:num>
  <w:num w:numId="25" w16cid:durableId="1438914878">
    <w:abstractNumId w:val="13"/>
  </w:num>
  <w:num w:numId="26" w16cid:durableId="1131484268">
    <w:abstractNumId w:val="15"/>
  </w:num>
  <w:num w:numId="27" w16cid:durableId="1867672625">
    <w:abstractNumId w:val="44"/>
  </w:num>
  <w:num w:numId="28" w16cid:durableId="405568855">
    <w:abstractNumId w:val="47"/>
  </w:num>
  <w:num w:numId="29" w16cid:durableId="626937460">
    <w:abstractNumId w:val="27"/>
  </w:num>
  <w:num w:numId="30" w16cid:durableId="880634514">
    <w:abstractNumId w:val="35"/>
  </w:num>
  <w:num w:numId="31" w16cid:durableId="1894535446">
    <w:abstractNumId w:val="12"/>
  </w:num>
  <w:num w:numId="32" w16cid:durableId="1273199492">
    <w:abstractNumId w:val="37"/>
  </w:num>
  <w:num w:numId="33" w16cid:durableId="676931089">
    <w:abstractNumId w:val="20"/>
  </w:num>
  <w:num w:numId="34" w16cid:durableId="2110153147">
    <w:abstractNumId w:val="11"/>
  </w:num>
  <w:num w:numId="35" w16cid:durableId="1530794516">
    <w:abstractNumId w:val="32"/>
  </w:num>
  <w:num w:numId="36" w16cid:durableId="370424779">
    <w:abstractNumId w:val="29"/>
  </w:num>
  <w:num w:numId="37" w16cid:durableId="248006597">
    <w:abstractNumId w:val="14"/>
  </w:num>
  <w:num w:numId="38" w16cid:durableId="1513446792">
    <w:abstractNumId w:val="41"/>
  </w:num>
  <w:num w:numId="39" w16cid:durableId="543754463">
    <w:abstractNumId w:val="46"/>
  </w:num>
  <w:num w:numId="40" w16cid:durableId="393505356">
    <w:abstractNumId w:val="9"/>
  </w:num>
  <w:num w:numId="41" w16cid:durableId="2038849667">
    <w:abstractNumId w:val="7"/>
  </w:num>
  <w:num w:numId="42" w16cid:durableId="1632245131">
    <w:abstractNumId w:val="6"/>
  </w:num>
  <w:num w:numId="43" w16cid:durableId="29578296">
    <w:abstractNumId w:val="5"/>
  </w:num>
  <w:num w:numId="44" w16cid:durableId="894849986">
    <w:abstractNumId w:val="4"/>
  </w:num>
  <w:num w:numId="45" w16cid:durableId="782920572">
    <w:abstractNumId w:val="8"/>
  </w:num>
  <w:num w:numId="46" w16cid:durableId="522521348">
    <w:abstractNumId w:val="3"/>
  </w:num>
  <w:num w:numId="47" w16cid:durableId="1836914213">
    <w:abstractNumId w:val="2"/>
  </w:num>
  <w:num w:numId="48" w16cid:durableId="504131432">
    <w:abstractNumId w:val="1"/>
  </w:num>
  <w:num w:numId="49" w16cid:durableId="481166047">
    <w:abstractNumId w:val="0"/>
  </w:num>
  <w:num w:numId="50" w16cid:durableId="1927612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08"/>
    <w:rsid w:val="0000779A"/>
    <w:rsid w:val="00016A08"/>
    <w:rsid w:val="00025A7E"/>
    <w:rsid w:val="00045517"/>
    <w:rsid w:val="000523ED"/>
    <w:rsid w:val="00054FF3"/>
    <w:rsid w:val="00077129"/>
    <w:rsid w:val="00094C66"/>
    <w:rsid w:val="000959E7"/>
    <w:rsid w:val="00096D2B"/>
    <w:rsid w:val="000A3F0C"/>
    <w:rsid w:val="000B4F34"/>
    <w:rsid w:val="000D4510"/>
    <w:rsid w:val="000D5183"/>
    <w:rsid w:val="001001FD"/>
    <w:rsid w:val="00100585"/>
    <w:rsid w:val="00101EBF"/>
    <w:rsid w:val="00105E7A"/>
    <w:rsid w:val="00106B84"/>
    <w:rsid w:val="001233C9"/>
    <w:rsid w:val="00123A35"/>
    <w:rsid w:val="001354A9"/>
    <w:rsid w:val="00142E6D"/>
    <w:rsid w:val="00146CF0"/>
    <w:rsid w:val="00150863"/>
    <w:rsid w:val="001627A9"/>
    <w:rsid w:val="0016294C"/>
    <w:rsid w:val="00164A2F"/>
    <w:rsid w:val="0017160A"/>
    <w:rsid w:val="00177719"/>
    <w:rsid w:val="00177B1B"/>
    <w:rsid w:val="00185D92"/>
    <w:rsid w:val="001A7E4D"/>
    <w:rsid w:val="001D0AEF"/>
    <w:rsid w:val="001D28B3"/>
    <w:rsid w:val="001D7D23"/>
    <w:rsid w:val="001F4643"/>
    <w:rsid w:val="001F564E"/>
    <w:rsid w:val="00202585"/>
    <w:rsid w:val="0020391C"/>
    <w:rsid w:val="00205BC8"/>
    <w:rsid w:val="002119C2"/>
    <w:rsid w:val="00216445"/>
    <w:rsid w:val="002255DC"/>
    <w:rsid w:val="00225A56"/>
    <w:rsid w:val="00230728"/>
    <w:rsid w:val="002500BB"/>
    <w:rsid w:val="002558C0"/>
    <w:rsid w:val="00256B0F"/>
    <w:rsid w:val="00257AF1"/>
    <w:rsid w:val="00263736"/>
    <w:rsid w:val="00290538"/>
    <w:rsid w:val="002934C9"/>
    <w:rsid w:val="0029717C"/>
    <w:rsid w:val="002B180A"/>
    <w:rsid w:val="002C0931"/>
    <w:rsid w:val="002C1BA0"/>
    <w:rsid w:val="002D0FDF"/>
    <w:rsid w:val="002D697C"/>
    <w:rsid w:val="002F2199"/>
    <w:rsid w:val="00300E1E"/>
    <w:rsid w:val="003075A1"/>
    <w:rsid w:val="00312854"/>
    <w:rsid w:val="00325BDE"/>
    <w:rsid w:val="00337603"/>
    <w:rsid w:val="00337A9D"/>
    <w:rsid w:val="003416FB"/>
    <w:rsid w:val="00344D64"/>
    <w:rsid w:val="00344DC5"/>
    <w:rsid w:val="0035320B"/>
    <w:rsid w:val="003550E2"/>
    <w:rsid w:val="0035549E"/>
    <w:rsid w:val="00361AFF"/>
    <w:rsid w:val="003726DE"/>
    <w:rsid w:val="00377454"/>
    <w:rsid w:val="00383EF3"/>
    <w:rsid w:val="003927F2"/>
    <w:rsid w:val="003A4170"/>
    <w:rsid w:val="003A4460"/>
    <w:rsid w:val="003A5507"/>
    <w:rsid w:val="003B156B"/>
    <w:rsid w:val="003C2B62"/>
    <w:rsid w:val="003C2DDD"/>
    <w:rsid w:val="003C6707"/>
    <w:rsid w:val="003C676F"/>
    <w:rsid w:val="003D48B0"/>
    <w:rsid w:val="003D70EA"/>
    <w:rsid w:val="003D7D03"/>
    <w:rsid w:val="003F0888"/>
    <w:rsid w:val="003F3FA3"/>
    <w:rsid w:val="004040CE"/>
    <w:rsid w:val="00405A0E"/>
    <w:rsid w:val="004067FB"/>
    <w:rsid w:val="00420000"/>
    <w:rsid w:val="00423E53"/>
    <w:rsid w:val="004312B0"/>
    <w:rsid w:val="0043261E"/>
    <w:rsid w:val="004353E5"/>
    <w:rsid w:val="0043568E"/>
    <w:rsid w:val="00437F5A"/>
    <w:rsid w:val="00442C95"/>
    <w:rsid w:val="00444053"/>
    <w:rsid w:val="00444916"/>
    <w:rsid w:val="00446611"/>
    <w:rsid w:val="00473B7E"/>
    <w:rsid w:val="004B0FD0"/>
    <w:rsid w:val="004B7925"/>
    <w:rsid w:val="004D3FAF"/>
    <w:rsid w:val="004D5F89"/>
    <w:rsid w:val="004E3E19"/>
    <w:rsid w:val="004E7D1B"/>
    <w:rsid w:val="004F7306"/>
    <w:rsid w:val="00501E3B"/>
    <w:rsid w:val="00503CF6"/>
    <w:rsid w:val="00506CAF"/>
    <w:rsid w:val="005168FC"/>
    <w:rsid w:val="00522C53"/>
    <w:rsid w:val="00530164"/>
    <w:rsid w:val="00532626"/>
    <w:rsid w:val="0053373B"/>
    <w:rsid w:val="00536FA7"/>
    <w:rsid w:val="005428B7"/>
    <w:rsid w:val="00564FA5"/>
    <w:rsid w:val="00567E6B"/>
    <w:rsid w:val="00574B7F"/>
    <w:rsid w:val="00585460"/>
    <w:rsid w:val="00597F38"/>
    <w:rsid w:val="005A1CC8"/>
    <w:rsid w:val="005B2CE3"/>
    <w:rsid w:val="005B5B16"/>
    <w:rsid w:val="005B7220"/>
    <w:rsid w:val="005C0B4C"/>
    <w:rsid w:val="005C1B7C"/>
    <w:rsid w:val="005C4526"/>
    <w:rsid w:val="005E1638"/>
    <w:rsid w:val="005E4099"/>
    <w:rsid w:val="005E795D"/>
    <w:rsid w:val="005F7DC3"/>
    <w:rsid w:val="00600816"/>
    <w:rsid w:val="006018E5"/>
    <w:rsid w:val="00612DDB"/>
    <w:rsid w:val="00616464"/>
    <w:rsid w:val="006218A6"/>
    <w:rsid w:val="00637F5B"/>
    <w:rsid w:val="006502E4"/>
    <w:rsid w:val="006540DD"/>
    <w:rsid w:val="00674CE1"/>
    <w:rsid w:val="00677E10"/>
    <w:rsid w:val="00686EDF"/>
    <w:rsid w:val="006B43A7"/>
    <w:rsid w:val="006B637A"/>
    <w:rsid w:val="006C1CE7"/>
    <w:rsid w:val="006D4659"/>
    <w:rsid w:val="006E4BF7"/>
    <w:rsid w:val="006E57FE"/>
    <w:rsid w:val="006F25BF"/>
    <w:rsid w:val="0070008E"/>
    <w:rsid w:val="0071090A"/>
    <w:rsid w:val="00720972"/>
    <w:rsid w:val="0072142A"/>
    <w:rsid w:val="00735ADD"/>
    <w:rsid w:val="00742DA4"/>
    <w:rsid w:val="00752FEE"/>
    <w:rsid w:val="00761B5F"/>
    <w:rsid w:val="00761E97"/>
    <w:rsid w:val="00781908"/>
    <w:rsid w:val="00787476"/>
    <w:rsid w:val="007937E3"/>
    <w:rsid w:val="0079483A"/>
    <w:rsid w:val="007A7EF0"/>
    <w:rsid w:val="007B1034"/>
    <w:rsid w:val="007B17C3"/>
    <w:rsid w:val="007C7160"/>
    <w:rsid w:val="007C7EC7"/>
    <w:rsid w:val="007E3625"/>
    <w:rsid w:val="007F4192"/>
    <w:rsid w:val="0082373E"/>
    <w:rsid w:val="00832B18"/>
    <w:rsid w:val="00847A28"/>
    <w:rsid w:val="00871192"/>
    <w:rsid w:val="00885F2E"/>
    <w:rsid w:val="008A068B"/>
    <w:rsid w:val="008B0AAB"/>
    <w:rsid w:val="008B3809"/>
    <w:rsid w:val="008C3766"/>
    <w:rsid w:val="008D4B24"/>
    <w:rsid w:val="008E464F"/>
    <w:rsid w:val="008E64C7"/>
    <w:rsid w:val="008E7A98"/>
    <w:rsid w:val="00902D8A"/>
    <w:rsid w:val="00903B98"/>
    <w:rsid w:val="00917EDB"/>
    <w:rsid w:val="00924486"/>
    <w:rsid w:val="00926602"/>
    <w:rsid w:val="00941055"/>
    <w:rsid w:val="00956D41"/>
    <w:rsid w:val="0098318D"/>
    <w:rsid w:val="009973F3"/>
    <w:rsid w:val="009A5103"/>
    <w:rsid w:val="009C187A"/>
    <w:rsid w:val="009C56B2"/>
    <w:rsid w:val="009E3021"/>
    <w:rsid w:val="009E7562"/>
    <w:rsid w:val="009F0490"/>
    <w:rsid w:val="009F1AFB"/>
    <w:rsid w:val="009F7D4E"/>
    <w:rsid w:val="00A02ED4"/>
    <w:rsid w:val="00A11064"/>
    <w:rsid w:val="00A11FB4"/>
    <w:rsid w:val="00A27506"/>
    <w:rsid w:val="00A27FBE"/>
    <w:rsid w:val="00A32A1F"/>
    <w:rsid w:val="00A34809"/>
    <w:rsid w:val="00A35534"/>
    <w:rsid w:val="00A360A1"/>
    <w:rsid w:val="00A402B0"/>
    <w:rsid w:val="00A810AE"/>
    <w:rsid w:val="00A827D4"/>
    <w:rsid w:val="00A85DF2"/>
    <w:rsid w:val="00A909E7"/>
    <w:rsid w:val="00A916DA"/>
    <w:rsid w:val="00A9701D"/>
    <w:rsid w:val="00AB082E"/>
    <w:rsid w:val="00AC4F86"/>
    <w:rsid w:val="00AE6569"/>
    <w:rsid w:val="00B00104"/>
    <w:rsid w:val="00B002A8"/>
    <w:rsid w:val="00B0667C"/>
    <w:rsid w:val="00B1674A"/>
    <w:rsid w:val="00B32AAE"/>
    <w:rsid w:val="00B32FE4"/>
    <w:rsid w:val="00B62A4B"/>
    <w:rsid w:val="00B66CF3"/>
    <w:rsid w:val="00B70674"/>
    <w:rsid w:val="00B75DBD"/>
    <w:rsid w:val="00B821CC"/>
    <w:rsid w:val="00B84070"/>
    <w:rsid w:val="00B8716A"/>
    <w:rsid w:val="00BB0859"/>
    <w:rsid w:val="00BB5784"/>
    <w:rsid w:val="00BB706A"/>
    <w:rsid w:val="00BC537F"/>
    <w:rsid w:val="00BD628B"/>
    <w:rsid w:val="00BE53F8"/>
    <w:rsid w:val="00BF3892"/>
    <w:rsid w:val="00BF6212"/>
    <w:rsid w:val="00BF67DA"/>
    <w:rsid w:val="00BF69DB"/>
    <w:rsid w:val="00C06016"/>
    <w:rsid w:val="00C143AF"/>
    <w:rsid w:val="00C14BF3"/>
    <w:rsid w:val="00C20625"/>
    <w:rsid w:val="00C21214"/>
    <w:rsid w:val="00C25E21"/>
    <w:rsid w:val="00C51178"/>
    <w:rsid w:val="00C55FD2"/>
    <w:rsid w:val="00C578D2"/>
    <w:rsid w:val="00C61737"/>
    <w:rsid w:val="00C65404"/>
    <w:rsid w:val="00C71AE2"/>
    <w:rsid w:val="00C82A77"/>
    <w:rsid w:val="00C83CFB"/>
    <w:rsid w:val="00C8719D"/>
    <w:rsid w:val="00C90190"/>
    <w:rsid w:val="00C907AD"/>
    <w:rsid w:val="00C912AB"/>
    <w:rsid w:val="00CA0C8C"/>
    <w:rsid w:val="00CA2ED8"/>
    <w:rsid w:val="00CB2048"/>
    <w:rsid w:val="00CB39BB"/>
    <w:rsid w:val="00CB51BD"/>
    <w:rsid w:val="00CC5374"/>
    <w:rsid w:val="00CD198F"/>
    <w:rsid w:val="00CD3163"/>
    <w:rsid w:val="00CD6EE1"/>
    <w:rsid w:val="00CD76E7"/>
    <w:rsid w:val="00CD7AC9"/>
    <w:rsid w:val="00CE19AB"/>
    <w:rsid w:val="00CE3E8E"/>
    <w:rsid w:val="00D05D2D"/>
    <w:rsid w:val="00D135F2"/>
    <w:rsid w:val="00D16314"/>
    <w:rsid w:val="00D26BEA"/>
    <w:rsid w:val="00D35CE0"/>
    <w:rsid w:val="00D4461E"/>
    <w:rsid w:val="00D46CE1"/>
    <w:rsid w:val="00D50AB2"/>
    <w:rsid w:val="00D63648"/>
    <w:rsid w:val="00D91D47"/>
    <w:rsid w:val="00DB1EA6"/>
    <w:rsid w:val="00DC1549"/>
    <w:rsid w:val="00DD2E76"/>
    <w:rsid w:val="00DD6308"/>
    <w:rsid w:val="00DD708E"/>
    <w:rsid w:val="00DF09DF"/>
    <w:rsid w:val="00DF190D"/>
    <w:rsid w:val="00E04E32"/>
    <w:rsid w:val="00E052B2"/>
    <w:rsid w:val="00E10130"/>
    <w:rsid w:val="00E21ECC"/>
    <w:rsid w:val="00E22C6C"/>
    <w:rsid w:val="00E34842"/>
    <w:rsid w:val="00E37C79"/>
    <w:rsid w:val="00E45314"/>
    <w:rsid w:val="00E52B88"/>
    <w:rsid w:val="00E56762"/>
    <w:rsid w:val="00E63A94"/>
    <w:rsid w:val="00E74196"/>
    <w:rsid w:val="00E75843"/>
    <w:rsid w:val="00E842F0"/>
    <w:rsid w:val="00E853CA"/>
    <w:rsid w:val="00E93479"/>
    <w:rsid w:val="00E941CE"/>
    <w:rsid w:val="00E94F53"/>
    <w:rsid w:val="00EA06E8"/>
    <w:rsid w:val="00EA32E6"/>
    <w:rsid w:val="00EB44BC"/>
    <w:rsid w:val="00EC5442"/>
    <w:rsid w:val="00ED0B39"/>
    <w:rsid w:val="00ED0FF7"/>
    <w:rsid w:val="00EE4F61"/>
    <w:rsid w:val="00F0573F"/>
    <w:rsid w:val="00F22419"/>
    <w:rsid w:val="00F266C4"/>
    <w:rsid w:val="00F302F7"/>
    <w:rsid w:val="00F313CC"/>
    <w:rsid w:val="00F37196"/>
    <w:rsid w:val="00F4046E"/>
    <w:rsid w:val="00F43D71"/>
    <w:rsid w:val="00F4688C"/>
    <w:rsid w:val="00F56083"/>
    <w:rsid w:val="00F6261A"/>
    <w:rsid w:val="00F62BC3"/>
    <w:rsid w:val="00F7041B"/>
    <w:rsid w:val="00F708C7"/>
    <w:rsid w:val="00F75E50"/>
    <w:rsid w:val="00FA15FC"/>
    <w:rsid w:val="00FA30A2"/>
    <w:rsid w:val="00FB793D"/>
    <w:rsid w:val="00FD0A92"/>
    <w:rsid w:val="00FE2F12"/>
    <w:rsid w:val="00FE4BAC"/>
    <w:rsid w:val="0294372E"/>
    <w:rsid w:val="060A1C04"/>
    <w:rsid w:val="06E4D041"/>
    <w:rsid w:val="09601CCD"/>
    <w:rsid w:val="0EF80128"/>
    <w:rsid w:val="101471F1"/>
    <w:rsid w:val="159D1A56"/>
    <w:rsid w:val="16435765"/>
    <w:rsid w:val="18207746"/>
    <w:rsid w:val="1E31C555"/>
    <w:rsid w:val="24EF5B25"/>
    <w:rsid w:val="2B0AC0BA"/>
    <w:rsid w:val="2D2D64D7"/>
    <w:rsid w:val="2FF15BA3"/>
    <w:rsid w:val="3212AAA5"/>
    <w:rsid w:val="33443DA1"/>
    <w:rsid w:val="39FAAD1F"/>
    <w:rsid w:val="3CF0A383"/>
    <w:rsid w:val="3F4CC1AC"/>
    <w:rsid w:val="4885D9D9"/>
    <w:rsid w:val="4B8AA442"/>
    <w:rsid w:val="4E56AACA"/>
    <w:rsid w:val="505B8C35"/>
    <w:rsid w:val="521EB629"/>
    <w:rsid w:val="542D2694"/>
    <w:rsid w:val="55DC58AF"/>
    <w:rsid w:val="5673B01B"/>
    <w:rsid w:val="5FFEA184"/>
    <w:rsid w:val="60B6ACC0"/>
    <w:rsid w:val="6105747C"/>
    <w:rsid w:val="6EA76A8A"/>
    <w:rsid w:val="71A00F6D"/>
    <w:rsid w:val="7753A58C"/>
    <w:rsid w:val="7857CD1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E7CF3"/>
  <w15:chartTrackingRefBased/>
  <w15:docId w15:val="{C575D124-9285-42B0-9975-AF91223B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40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A30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A30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DD63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D6308"/>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DD6308"/>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DD630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DD63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D63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20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2048"/>
  </w:style>
  <w:style w:type="paragraph" w:styleId="Voettekst">
    <w:name w:val="footer"/>
    <w:basedOn w:val="Standaard"/>
    <w:link w:val="VoettekstChar"/>
    <w:uiPriority w:val="99"/>
    <w:unhideWhenUsed/>
    <w:rsid w:val="00CB20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2048"/>
  </w:style>
  <w:style w:type="character" w:customStyle="1" w:styleId="Kop1Char">
    <w:name w:val="Kop 1 Char"/>
    <w:basedOn w:val="Standaardalinea-lettertype"/>
    <w:link w:val="Kop1"/>
    <w:uiPriority w:val="9"/>
    <w:rsid w:val="0044405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444053"/>
    <w:pPr>
      <w:outlineLvl w:val="9"/>
    </w:pPr>
    <w:rPr>
      <w:lang w:eastAsia="nl-NL"/>
    </w:rPr>
  </w:style>
  <w:style w:type="paragraph" w:styleId="Lijstalinea">
    <w:name w:val="List Paragraph"/>
    <w:basedOn w:val="Standaard"/>
    <w:uiPriority w:val="34"/>
    <w:qFormat/>
    <w:rsid w:val="00FA30A2"/>
    <w:pPr>
      <w:ind w:left="720"/>
      <w:contextualSpacing/>
    </w:pPr>
  </w:style>
  <w:style w:type="character" w:customStyle="1" w:styleId="Kop2Char">
    <w:name w:val="Kop 2 Char"/>
    <w:basedOn w:val="Standaardalinea-lettertype"/>
    <w:link w:val="Kop2"/>
    <w:uiPriority w:val="9"/>
    <w:rsid w:val="00FA30A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FA30A2"/>
    <w:rPr>
      <w:rFonts w:asciiTheme="majorHAnsi" w:eastAsiaTheme="majorEastAsia" w:hAnsiTheme="majorHAnsi" w:cstheme="majorBidi"/>
      <w:color w:val="1F3763" w:themeColor="accent1" w:themeShade="7F"/>
      <w:sz w:val="24"/>
      <w:szCs w:val="24"/>
    </w:rPr>
  </w:style>
  <w:style w:type="paragraph" w:styleId="Plattetekst">
    <w:name w:val="Body Text"/>
    <w:basedOn w:val="Standaard"/>
    <w:link w:val="PlattetekstChar"/>
    <w:uiPriority w:val="1"/>
    <w:qFormat/>
    <w:rsid w:val="00781908"/>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781908"/>
    <w:rPr>
      <w:rFonts w:ascii="Calibri" w:eastAsia="Calibri" w:hAnsi="Calibri" w:cs="Calibri"/>
    </w:rPr>
  </w:style>
  <w:style w:type="table" w:styleId="Tabelraster">
    <w:name w:val="Table Grid"/>
    <w:basedOn w:val="Standaardtabel"/>
    <w:uiPriority w:val="39"/>
    <w:rsid w:val="0078190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781908"/>
    <w:pPr>
      <w:widowControl w:val="0"/>
      <w:autoSpaceDE w:val="0"/>
      <w:autoSpaceDN w:val="0"/>
      <w:spacing w:after="200" w:line="240" w:lineRule="auto"/>
    </w:pPr>
    <w:rPr>
      <w:rFonts w:ascii="Calibri" w:eastAsia="Calibri" w:hAnsi="Calibri" w:cs="Calibri"/>
      <w:i/>
      <w:iCs/>
      <w:color w:val="44546A" w:themeColor="text2"/>
      <w:sz w:val="18"/>
      <w:szCs w:val="18"/>
    </w:rPr>
  </w:style>
  <w:style w:type="character" w:styleId="Verwijzingopmerking">
    <w:name w:val="annotation reference"/>
    <w:basedOn w:val="Standaardalinea-lettertype"/>
    <w:uiPriority w:val="99"/>
    <w:semiHidden/>
    <w:unhideWhenUsed/>
    <w:rsid w:val="00781908"/>
    <w:rPr>
      <w:sz w:val="16"/>
      <w:szCs w:val="16"/>
    </w:rPr>
  </w:style>
  <w:style w:type="paragraph" w:styleId="Tekstopmerking">
    <w:name w:val="annotation text"/>
    <w:basedOn w:val="Standaard"/>
    <w:link w:val="TekstopmerkingChar"/>
    <w:uiPriority w:val="99"/>
    <w:unhideWhenUsed/>
    <w:rsid w:val="00781908"/>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781908"/>
    <w:rPr>
      <w:kern w:val="2"/>
      <w:sz w:val="20"/>
      <w:szCs w:val="20"/>
      <w14:ligatures w14:val="standardContextual"/>
    </w:rPr>
  </w:style>
  <w:style w:type="character" w:styleId="Hyperlink">
    <w:name w:val="Hyperlink"/>
    <w:basedOn w:val="Standaardalinea-lettertype"/>
    <w:uiPriority w:val="99"/>
    <w:unhideWhenUsed/>
    <w:rsid w:val="00EC5442"/>
    <w:rPr>
      <w:color w:val="0000FF"/>
      <w:u w:val="single"/>
    </w:rPr>
  </w:style>
  <w:style w:type="paragraph" w:styleId="Voetnoottekst">
    <w:name w:val="footnote text"/>
    <w:basedOn w:val="Standaard"/>
    <w:link w:val="VoetnoottekstChar"/>
    <w:uiPriority w:val="99"/>
    <w:semiHidden/>
    <w:unhideWhenUsed/>
    <w:rsid w:val="00EC5442"/>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EC5442"/>
    <w:rPr>
      <w:kern w:val="2"/>
      <w:sz w:val="20"/>
      <w:szCs w:val="20"/>
      <w14:ligatures w14:val="standardContextual"/>
    </w:rPr>
  </w:style>
  <w:style w:type="character" w:styleId="Voetnootmarkering">
    <w:name w:val="footnote reference"/>
    <w:basedOn w:val="Standaardalinea-lettertype"/>
    <w:uiPriority w:val="99"/>
    <w:semiHidden/>
    <w:unhideWhenUsed/>
    <w:rsid w:val="00EC5442"/>
    <w:rPr>
      <w:vertAlign w:val="superscript"/>
    </w:rPr>
  </w:style>
  <w:style w:type="paragraph" w:styleId="Geenafstand">
    <w:name w:val="No Spacing"/>
    <w:uiPriority w:val="1"/>
    <w:qFormat/>
    <w:rsid w:val="00EC5442"/>
    <w:pPr>
      <w:spacing w:after="0" w:line="240" w:lineRule="auto"/>
    </w:pPr>
  </w:style>
  <w:style w:type="character" w:customStyle="1" w:styleId="normaltextrun">
    <w:name w:val="normaltextrun"/>
    <w:basedOn w:val="Standaardalinea-lettertype"/>
    <w:rsid w:val="00EE4F61"/>
  </w:style>
  <w:style w:type="character" w:customStyle="1" w:styleId="eop">
    <w:name w:val="eop"/>
    <w:basedOn w:val="Standaardalinea-lettertype"/>
    <w:rsid w:val="00EE4F61"/>
  </w:style>
  <w:style w:type="character" w:customStyle="1" w:styleId="scxw73011884">
    <w:name w:val="scxw73011884"/>
    <w:basedOn w:val="Standaardalinea-lettertype"/>
    <w:rsid w:val="00EE4F61"/>
  </w:style>
  <w:style w:type="paragraph" w:styleId="Inhopg1">
    <w:name w:val="toc 1"/>
    <w:basedOn w:val="Standaard"/>
    <w:next w:val="Standaard"/>
    <w:autoRedefine/>
    <w:uiPriority w:val="39"/>
    <w:unhideWhenUsed/>
    <w:rsid w:val="00F313CC"/>
    <w:pPr>
      <w:spacing w:after="100"/>
    </w:pPr>
  </w:style>
  <w:style w:type="paragraph" w:styleId="Inhopg3">
    <w:name w:val="toc 3"/>
    <w:basedOn w:val="Standaard"/>
    <w:next w:val="Standaard"/>
    <w:autoRedefine/>
    <w:uiPriority w:val="39"/>
    <w:unhideWhenUsed/>
    <w:rsid w:val="00F313CC"/>
    <w:pPr>
      <w:spacing w:after="100"/>
      <w:ind w:left="440"/>
    </w:pPr>
  </w:style>
  <w:style w:type="character" w:styleId="Onopgelostemelding">
    <w:name w:val="Unresolved Mention"/>
    <w:basedOn w:val="Standaardalinea-lettertype"/>
    <w:uiPriority w:val="99"/>
    <w:semiHidden/>
    <w:unhideWhenUsed/>
    <w:rsid w:val="00C907AD"/>
    <w:rPr>
      <w:color w:val="605E5C"/>
      <w:shd w:val="clear" w:color="auto" w:fill="E1DFDD"/>
    </w:rPr>
  </w:style>
  <w:style w:type="paragraph" w:styleId="Aanhef">
    <w:name w:val="Salutation"/>
    <w:basedOn w:val="Standaard"/>
    <w:next w:val="Standaard"/>
    <w:link w:val="AanhefChar"/>
    <w:uiPriority w:val="99"/>
    <w:semiHidden/>
    <w:unhideWhenUsed/>
    <w:rsid w:val="00DD6308"/>
  </w:style>
  <w:style w:type="character" w:customStyle="1" w:styleId="AanhefChar">
    <w:name w:val="Aanhef Char"/>
    <w:basedOn w:val="Standaardalinea-lettertype"/>
    <w:link w:val="Aanhef"/>
    <w:uiPriority w:val="99"/>
    <w:semiHidden/>
    <w:rsid w:val="00DD6308"/>
  </w:style>
  <w:style w:type="paragraph" w:styleId="Adresenvelop">
    <w:name w:val="envelope address"/>
    <w:basedOn w:val="Standaard"/>
    <w:uiPriority w:val="99"/>
    <w:semiHidden/>
    <w:unhideWhenUsed/>
    <w:rsid w:val="00DD630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DD6308"/>
    <w:pPr>
      <w:spacing w:after="0" w:line="240" w:lineRule="auto"/>
      <w:ind w:left="4252"/>
    </w:pPr>
  </w:style>
  <w:style w:type="character" w:customStyle="1" w:styleId="AfsluitingChar">
    <w:name w:val="Afsluiting Char"/>
    <w:basedOn w:val="Standaardalinea-lettertype"/>
    <w:link w:val="Afsluiting"/>
    <w:uiPriority w:val="99"/>
    <w:semiHidden/>
    <w:rsid w:val="00DD6308"/>
  </w:style>
  <w:style w:type="paragraph" w:styleId="Afzender">
    <w:name w:val="envelope return"/>
    <w:basedOn w:val="Standaard"/>
    <w:uiPriority w:val="99"/>
    <w:semiHidden/>
    <w:unhideWhenUsed/>
    <w:rsid w:val="00DD6308"/>
    <w:pPr>
      <w:spacing w:after="0" w:line="240" w:lineRule="auto"/>
    </w:pPr>
    <w:rPr>
      <w:rFonts w:asciiTheme="majorHAnsi" w:eastAsiaTheme="majorEastAsia" w:hAnsiTheme="majorHAnsi" w:cstheme="majorBidi"/>
      <w:sz w:val="20"/>
      <w:szCs w:val="20"/>
    </w:rPr>
  </w:style>
  <w:style w:type="paragraph" w:styleId="Ballontekst">
    <w:name w:val="Balloon Text"/>
    <w:basedOn w:val="Standaard"/>
    <w:link w:val="BallontekstChar"/>
    <w:uiPriority w:val="99"/>
    <w:semiHidden/>
    <w:unhideWhenUsed/>
    <w:rsid w:val="00DD630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6308"/>
    <w:rPr>
      <w:rFonts w:ascii="Segoe UI" w:hAnsi="Segoe UI" w:cs="Segoe UI"/>
      <w:sz w:val="18"/>
      <w:szCs w:val="18"/>
    </w:rPr>
  </w:style>
  <w:style w:type="paragraph" w:styleId="Berichtkop">
    <w:name w:val="Message Header"/>
    <w:basedOn w:val="Standaard"/>
    <w:link w:val="BerichtkopChar"/>
    <w:uiPriority w:val="99"/>
    <w:semiHidden/>
    <w:unhideWhenUsed/>
    <w:rsid w:val="00DD63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DD6308"/>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DD6308"/>
  </w:style>
  <w:style w:type="paragraph" w:styleId="Bloktekst">
    <w:name w:val="Block Text"/>
    <w:basedOn w:val="Standaard"/>
    <w:uiPriority w:val="99"/>
    <w:semiHidden/>
    <w:unhideWhenUsed/>
    <w:rsid w:val="00DD630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ronvermelding">
    <w:name w:val="table of authorities"/>
    <w:basedOn w:val="Standaard"/>
    <w:next w:val="Standaard"/>
    <w:uiPriority w:val="99"/>
    <w:semiHidden/>
    <w:unhideWhenUsed/>
    <w:rsid w:val="00DD6308"/>
    <w:pPr>
      <w:spacing w:after="0"/>
      <w:ind w:left="220" w:hanging="220"/>
    </w:pPr>
  </w:style>
  <w:style w:type="paragraph" w:styleId="Citaat">
    <w:name w:val="Quote"/>
    <w:basedOn w:val="Standaard"/>
    <w:next w:val="Standaard"/>
    <w:link w:val="CitaatChar"/>
    <w:uiPriority w:val="29"/>
    <w:qFormat/>
    <w:rsid w:val="00DD6308"/>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D6308"/>
    <w:rPr>
      <w:i/>
      <w:iCs/>
      <w:color w:val="404040" w:themeColor="text1" w:themeTint="BF"/>
    </w:rPr>
  </w:style>
  <w:style w:type="paragraph" w:styleId="Datum">
    <w:name w:val="Date"/>
    <w:basedOn w:val="Standaard"/>
    <w:next w:val="Standaard"/>
    <w:link w:val="DatumChar"/>
    <w:uiPriority w:val="99"/>
    <w:semiHidden/>
    <w:unhideWhenUsed/>
    <w:rsid w:val="00DD6308"/>
  </w:style>
  <w:style w:type="character" w:customStyle="1" w:styleId="DatumChar">
    <w:name w:val="Datum Char"/>
    <w:basedOn w:val="Standaardalinea-lettertype"/>
    <w:link w:val="Datum"/>
    <w:uiPriority w:val="99"/>
    <w:semiHidden/>
    <w:rsid w:val="00DD6308"/>
  </w:style>
  <w:style w:type="paragraph" w:styleId="Documentstructuur">
    <w:name w:val="Document Map"/>
    <w:basedOn w:val="Standaard"/>
    <w:link w:val="DocumentstructuurChar"/>
    <w:uiPriority w:val="99"/>
    <w:semiHidden/>
    <w:unhideWhenUsed/>
    <w:rsid w:val="00DD6308"/>
    <w:pPr>
      <w:spacing w:after="0"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DD6308"/>
    <w:rPr>
      <w:rFonts w:ascii="Segoe UI" w:hAnsi="Segoe UI" w:cs="Segoe UI"/>
      <w:sz w:val="16"/>
      <w:szCs w:val="16"/>
    </w:rPr>
  </w:style>
  <w:style w:type="paragraph" w:styleId="Duidelijkcitaat">
    <w:name w:val="Intense Quote"/>
    <w:basedOn w:val="Standaard"/>
    <w:next w:val="Standaard"/>
    <w:link w:val="DuidelijkcitaatChar"/>
    <w:uiPriority w:val="30"/>
    <w:qFormat/>
    <w:rsid w:val="00DD63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DD6308"/>
    <w:rPr>
      <w:i/>
      <w:iCs/>
      <w:color w:val="4472C4" w:themeColor="accent1"/>
    </w:rPr>
  </w:style>
  <w:style w:type="paragraph" w:styleId="Eindnoottekst">
    <w:name w:val="endnote text"/>
    <w:basedOn w:val="Standaard"/>
    <w:link w:val="EindnoottekstChar"/>
    <w:uiPriority w:val="99"/>
    <w:semiHidden/>
    <w:unhideWhenUsed/>
    <w:rsid w:val="00DD630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DD6308"/>
    <w:rPr>
      <w:sz w:val="20"/>
      <w:szCs w:val="20"/>
    </w:rPr>
  </w:style>
  <w:style w:type="paragraph" w:styleId="E-mailhandtekening">
    <w:name w:val="E-mail Signature"/>
    <w:basedOn w:val="Standaard"/>
    <w:link w:val="E-mailhandtekeningChar"/>
    <w:uiPriority w:val="99"/>
    <w:semiHidden/>
    <w:unhideWhenUsed/>
    <w:rsid w:val="00DD6308"/>
    <w:pPr>
      <w:spacing w:after="0" w:line="240" w:lineRule="auto"/>
    </w:pPr>
  </w:style>
  <w:style w:type="character" w:customStyle="1" w:styleId="E-mailhandtekeningChar">
    <w:name w:val="E-mailhandtekening Char"/>
    <w:basedOn w:val="Standaardalinea-lettertype"/>
    <w:link w:val="E-mailhandtekening"/>
    <w:uiPriority w:val="99"/>
    <w:semiHidden/>
    <w:rsid w:val="00DD6308"/>
  </w:style>
  <w:style w:type="paragraph" w:styleId="Handtekening">
    <w:name w:val="Signature"/>
    <w:basedOn w:val="Standaard"/>
    <w:link w:val="HandtekeningChar"/>
    <w:uiPriority w:val="99"/>
    <w:semiHidden/>
    <w:unhideWhenUsed/>
    <w:rsid w:val="00DD6308"/>
    <w:pPr>
      <w:spacing w:after="0" w:line="240" w:lineRule="auto"/>
      <w:ind w:left="4252"/>
    </w:pPr>
  </w:style>
  <w:style w:type="character" w:customStyle="1" w:styleId="HandtekeningChar">
    <w:name w:val="Handtekening Char"/>
    <w:basedOn w:val="Standaardalinea-lettertype"/>
    <w:link w:val="Handtekening"/>
    <w:uiPriority w:val="99"/>
    <w:semiHidden/>
    <w:rsid w:val="00DD6308"/>
  </w:style>
  <w:style w:type="paragraph" w:styleId="HTML-voorafopgemaakt">
    <w:name w:val="HTML Preformatted"/>
    <w:basedOn w:val="Standaard"/>
    <w:link w:val="HTML-voorafopgemaaktChar"/>
    <w:uiPriority w:val="99"/>
    <w:semiHidden/>
    <w:unhideWhenUsed/>
    <w:rsid w:val="00DD6308"/>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DD6308"/>
    <w:rPr>
      <w:rFonts w:ascii="Consolas" w:hAnsi="Consolas"/>
      <w:sz w:val="20"/>
      <w:szCs w:val="20"/>
    </w:rPr>
  </w:style>
  <w:style w:type="paragraph" w:styleId="HTML-adres">
    <w:name w:val="HTML Address"/>
    <w:basedOn w:val="Standaard"/>
    <w:link w:val="HTML-adresChar"/>
    <w:uiPriority w:val="99"/>
    <w:semiHidden/>
    <w:unhideWhenUsed/>
    <w:rsid w:val="00DD6308"/>
    <w:pPr>
      <w:spacing w:after="0" w:line="240" w:lineRule="auto"/>
    </w:pPr>
    <w:rPr>
      <w:i/>
      <w:iCs/>
    </w:rPr>
  </w:style>
  <w:style w:type="character" w:customStyle="1" w:styleId="HTML-adresChar">
    <w:name w:val="HTML-adres Char"/>
    <w:basedOn w:val="Standaardalinea-lettertype"/>
    <w:link w:val="HTML-adres"/>
    <w:uiPriority w:val="99"/>
    <w:semiHidden/>
    <w:rsid w:val="00DD6308"/>
    <w:rPr>
      <w:i/>
      <w:iCs/>
    </w:rPr>
  </w:style>
  <w:style w:type="paragraph" w:styleId="Index1">
    <w:name w:val="index 1"/>
    <w:basedOn w:val="Standaard"/>
    <w:next w:val="Standaard"/>
    <w:autoRedefine/>
    <w:uiPriority w:val="99"/>
    <w:semiHidden/>
    <w:unhideWhenUsed/>
    <w:rsid w:val="00DD6308"/>
    <w:pPr>
      <w:spacing w:after="0" w:line="240" w:lineRule="auto"/>
      <w:ind w:left="220" w:hanging="220"/>
    </w:pPr>
  </w:style>
  <w:style w:type="paragraph" w:styleId="Index2">
    <w:name w:val="index 2"/>
    <w:basedOn w:val="Standaard"/>
    <w:next w:val="Standaard"/>
    <w:autoRedefine/>
    <w:uiPriority w:val="99"/>
    <w:semiHidden/>
    <w:unhideWhenUsed/>
    <w:rsid w:val="00DD6308"/>
    <w:pPr>
      <w:spacing w:after="0" w:line="240" w:lineRule="auto"/>
      <w:ind w:left="440" w:hanging="220"/>
    </w:pPr>
  </w:style>
  <w:style w:type="paragraph" w:styleId="Index3">
    <w:name w:val="index 3"/>
    <w:basedOn w:val="Standaard"/>
    <w:next w:val="Standaard"/>
    <w:autoRedefine/>
    <w:uiPriority w:val="99"/>
    <w:semiHidden/>
    <w:unhideWhenUsed/>
    <w:rsid w:val="00DD6308"/>
    <w:pPr>
      <w:spacing w:after="0" w:line="240" w:lineRule="auto"/>
      <w:ind w:left="660" w:hanging="220"/>
    </w:pPr>
  </w:style>
  <w:style w:type="paragraph" w:styleId="Index4">
    <w:name w:val="index 4"/>
    <w:basedOn w:val="Standaard"/>
    <w:next w:val="Standaard"/>
    <w:autoRedefine/>
    <w:uiPriority w:val="99"/>
    <w:semiHidden/>
    <w:unhideWhenUsed/>
    <w:rsid w:val="00DD6308"/>
    <w:pPr>
      <w:spacing w:after="0" w:line="240" w:lineRule="auto"/>
      <w:ind w:left="880" w:hanging="220"/>
    </w:pPr>
  </w:style>
  <w:style w:type="paragraph" w:styleId="Index5">
    <w:name w:val="index 5"/>
    <w:basedOn w:val="Standaard"/>
    <w:next w:val="Standaard"/>
    <w:autoRedefine/>
    <w:uiPriority w:val="99"/>
    <w:semiHidden/>
    <w:unhideWhenUsed/>
    <w:rsid w:val="00DD6308"/>
    <w:pPr>
      <w:spacing w:after="0" w:line="240" w:lineRule="auto"/>
      <w:ind w:left="1100" w:hanging="220"/>
    </w:pPr>
  </w:style>
  <w:style w:type="paragraph" w:styleId="Index6">
    <w:name w:val="index 6"/>
    <w:basedOn w:val="Standaard"/>
    <w:next w:val="Standaard"/>
    <w:autoRedefine/>
    <w:uiPriority w:val="99"/>
    <w:semiHidden/>
    <w:unhideWhenUsed/>
    <w:rsid w:val="00DD6308"/>
    <w:pPr>
      <w:spacing w:after="0" w:line="240" w:lineRule="auto"/>
      <w:ind w:left="1320" w:hanging="220"/>
    </w:pPr>
  </w:style>
  <w:style w:type="paragraph" w:styleId="Index7">
    <w:name w:val="index 7"/>
    <w:basedOn w:val="Standaard"/>
    <w:next w:val="Standaard"/>
    <w:autoRedefine/>
    <w:uiPriority w:val="99"/>
    <w:semiHidden/>
    <w:unhideWhenUsed/>
    <w:rsid w:val="00DD6308"/>
    <w:pPr>
      <w:spacing w:after="0" w:line="240" w:lineRule="auto"/>
      <w:ind w:left="1540" w:hanging="220"/>
    </w:pPr>
  </w:style>
  <w:style w:type="paragraph" w:styleId="Index8">
    <w:name w:val="index 8"/>
    <w:basedOn w:val="Standaard"/>
    <w:next w:val="Standaard"/>
    <w:autoRedefine/>
    <w:uiPriority w:val="99"/>
    <w:semiHidden/>
    <w:unhideWhenUsed/>
    <w:rsid w:val="00DD6308"/>
    <w:pPr>
      <w:spacing w:after="0" w:line="240" w:lineRule="auto"/>
      <w:ind w:left="1760" w:hanging="220"/>
    </w:pPr>
  </w:style>
  <w:style w:type="paragraph" w:styleId="Index9">
    <w:name w:val="index 9"/>
    <w:basedOn w:val="Standaard"/>
    <w:next w:val="Standaard"/>
    <w:autoRedefine/>
    <w:uiPriority w:val="99"/>
    <w:semiHidden/>
    <w:unhideWhenUsed/>
    <w:rsid w:val="00DD6308"/>
    <w:pPr>
      <w:spacing w:after="0" w:line="240" w:lineRule="auto"/>
      <w:ind w:left="1980" w:hanging="220"/>
    </w:pPr>
  </w:style>
  <w:style w:type="paragraph" w:styleId="Indexkop">
    <w:name w:val="index heading"/>
    <w:basedOn w:val="Standaard"/>
    <w:next w:val="Index1"/>
    <w:uiPriority w:val="99"/>
    <w:semiHidden/>
    <w:unhideWhenUsed/>
    <w:rsid w:val="00DD6308"/>
    <w:rPr>
      <w:rFonts w:asciiTheme="majorHAnsi" w:eastAsiaTheme="majorEastAsia" w:hAnsiTheme="majorHAnsi" w:cstheme="majorBidi"/>
      <w:b/>
      <w:bCs/>
    </w:rPr>
  </w:style>
  <w:style w:type="paragraph" w:styleId="Inhopg2">
    <w:name w:val="toc 2"/>
    <w:basedOn w:val="Standaard"/>
    <w:next w:val="Standaard"/>
    <w:autoRedefine/>
    <w:uiPriority w:val="39"/>
    <w:semiHidden/>
    <w:unhideWhenUsed/>
    <w:rsid w:val="00DD6308"/>
    <w:pPr>
      <w:spacing w:after="100"/>
      <w:ind w:left="220"/>
    </w:pPr>
  </w:style>
  <w:style w:type="paragraph" w:styleId="Inhopg4">
    <w:name w:val="toc 4"/>
    <w:basedOn w:val="Standaard"/>
    <w:next w:val="Standaard"/>
    <w:autoRedefine/>
    <w:uiPriority w:val="39"/>
    <w:semiHidden/>
    <w:unhideWhenUsed/>
    <w:rsid w:val="00DD6308"/>
    <w:pPr>
      <w:spacing w:after="100"/>
      <w:ind w:left="660"/>
    </w:pPr>
  </w:style>
  <w:style w:type="paragraph" w:styleId="Inhopg5">
    <w:name w:val="toc 5"/>
    <w:basedOn w:val="Standaard"/>
    <w:next w:val="Standaard"/>
    <w:autoRedefine/>
    <w:uiPriority w:val="39"/>
    <w:semiHidden/>
    <w:unhideWhenUsed/>
    <w:rsid w:val="00DD6308"/>
    <w:pPr>
      <w:spacing w:after="100"/>
      <w:ind w:left="880"/>
    </w:pPr>
  </w:style>
  <w:style w:type="paragraph" w:styleId="Inhopg6">
    <w:name w:val="toc 6"/>
    <w:basedOn w:val="Standaard"/>
    <w:next w:val="Standaard"/>
    <w:autoRedefine/>
    <w:uiPriority w:val="39"/>
    <w:semiHidden/>
    <w:unhideWhenUsed/>
    <w:rsid w:val="00DD6308"/>
    <w:pPr>
      <w:spacing w:after="100"/>
      <w:ind w:left="1100"/>
    </w:pPr>
  </w:style>
  <w:style w:type="paragraph" w:styleId="Inhopg7">
    <w:name w:val="toc 7"/>
    <w:basedOn w:val="Standaard"/>
    <w:next w:val="Standaard"/>
    <w:autoRedefine/>
    <w:uiPriority w:val="39"/>
    <w:semiHidden/>
    <w:unhideWhenUsed/>
    <w:rsid w:val="00DD6308"/>
    <w:pPr>
      <w:spacing w:after="100"/>
      <w:ind w:left="1320"/>
    </w:pPr>
  </w:style>
  <w:style w:type="paragraph" w:styleId="Inhopg8">
    <w:name w:val="toc 8"/>
    <w:basedOn w:val="Standaard"/>
    <w:next w:val="Standaard"/>
    <w:autoRedefine/>
    <w:uiPriority w:val="39"/>
    <w:semiHidden/>
    <w:unhideWhenUsed/>
    <w:rsid w:val="00DD6308"/>
    <w:pPr>
      <w:spacing w:after="100"/>
      <w:ind w:left="1540"/>
    </w:pPr>
  </w:style>
  <w:style w:type="paragraph" w:styleId="Inhopg9">
    <w:name w:val="toc 9"/>
    <w:basedOn w:val="Standaard"/>
    <w:next w:val="Standaard"/>
    <w:autoRedefine/>
    <w:uiPriority w:val="39"/>
    <w:semiHidden/>
    <w:unhideWhenUsed/>
    <w:rsid w:val="00DD6308"/>
    <w:pPr>
      <w:spacing w:after="100"/>
      <w:ind w:left="1760"/>
    </w:pPr>
  </w:style>
  <w:style w:type="character" w:customStyle="1" w:styleId="Kop4Char">
    <w:name w:val="Kop 4 Char"/>
    <w:basedOn w:val="Standaardalinea-lettertype"/>
    <w:link w:val="Kop4"/>
    <w:uiPriority w:val="9"/>
    <w:semiHidden/>
    <w:rsid w:val="00DD6308"/>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DD6308"/>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DD6308"/>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DD6308"/>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DD630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D6308"/>
    <w:rPr>
      <w:rFonts w:asciiTheme="majorHAnsi" w:eastAsiaTheme="majorEastAsia" w:hAnsiTheme="majorHAnsi" w:cstheme="majorBidi"/>
      <w:i/>
      <w:iCs/>
      <w:color w:val="272727" w:themeColor="text1" w:themeTint="D8"/>
      <w:sz w:val="21"/>
      <w:szCs w:val="21"/>
    </w:rPr>
  </w:style>
  <w:style w:type="paragraph" w:styleId="Kopbronvermelding">
    <w:name w:val="toa heading"/>
    <w:basedOn w:val="Standaard"/>
    <w:next w:val="Standaard"/>
    <w:uiPriority w:val="99"/>
    <w:semiHidden/>
    <w:unhideWhenUsed/>
    <w:rsid w:val="00DD6308"/>
    <w:pPr>
      <w:spacing w:before="120"/>
    </w:pPr>
    <w:rPr>
      <w:rFonts w:asciiTheme="majorHAnsi" w:eastAsiaTheme="majorEastAsia" w:hAnsiTheme="majorHAnsi" w:cstheme="majorBidi"/>
      <w:b/>
      <w:bCs/>
      <w:sz w:val="24"/>
      <w:szCs w:val="24"/>
    </w:rPr>
  </w:style>
  <w:style w:type="paragraph" w:styleId="Lijst">
    <w:name w:val="List"/>
    <w:basedOn w:val="Standaard"/>
    <w:uiPriority w:val="99"/>
    <w:semiHidden/>
    <w:unhideWhenUsed/>
    <w:rsid w:val="00DD6308"/>
    <w:pPr>
      <w:ind w:left="283" w:hanging="283"/>
      <w:contextualSpacing/>
    </w:pPr>
  </w:style>
  <w:style w:type="paragraph" w:styleId="Lijst2">
    <w:name w:val="List 2"/>
    <w:basedOn w:val="Standaard"/>
    <w:uiPriority w:val="99"/>
    <w:semiHidden/>
    <w:unhideWhenUsed/>
    <w:rsid w:val="00DD6308"/>
    <w:pPr>
      <w:ind w:left="566" w:hanging="283"/>
      <w:contextualSpacing/>
    </w:pPr>
  </w:style>
  <w:style w:type="paragraph" w:styleId="Lijst3">
    <w:name w:val="List 3"/>
    <w:basedOn w:val="Standaard"/>
    <w:uiPriority w:val="99"/>
    <w:semiHidden/>
    <w:unhideWhenUsed/>
    <w:rsid w:val="00DD6308"/>
    <w:pPr>
      <w:ind w:left="849" w:hanging="283"/>
      <w:contextualSpacing/>
    </w:pPr>
  </w:style>
  <w:style w:type="paragraph" w:styleId="Lijst4">
    <w:name w:val="List 4"/>
    <w:basedOn w:val="Standaard"/>
    <w:uiPriority w:val="99"/>
    <w:semiHidden/>
    <w:unhideWhenUsed/>
    <w:rsid w:val="00DD6308"/>
    <w:pPr>
      <w:ind w:left="1132" w:hanging="283"/>
      <w:contextualSpacing/>
    </w:pPr>
  </w:style>
  <w:style w:type="paragraph" w:styleId="Lijst5">
    <w:name w:val="List 5"/>
    <w:basedOn w:val="Standaard"/>
    <w:uiPriority w:val="99"/>
    <w:semiHidden/>
    <w:unhideWhenUsed/>
    <w:rsid w:val="00DD6308"/>
    <w:pPr>
      <w:ind w:left="1415" w:hanging="283"/>
      <w:contextualSpacing/>
    </w:pPr>
  </w:style>
  <w:style w:type="paragraph" w:styleId="Lijstmetafbeeldingen">
    <w:name w:val="table of figures"/>
    <w:basedOn w:val="Standaard"/>
    <w:next w:val="Standaard"/>
    <w:uiPriority w:val="99"/>
    <w:semiHidden/>
    <w:unhideWhenUsed/>
    <w:rsid w:val="00DD6308"/>
    <w:pPr>
      <w:spacing w:after="0"/>
    </w:pPr>
  </w:style>
  <w:style w:type="paragraph" w:styleId="Lijstopsomteken">
    <w:name w:val="List Bullet"/>
    <w:basedOn w:val="Standaard"/>
    <w:uiPriority w:val="99"/>
    <w:semiHidden/>
    <w:unhideWhenUsed/>
    <w:rsid w:val="00DD6308"/>
    <w:pPr>
      <w:numPr>
        <w:numId w:val="40"/>
      </w:numPr>
      <w:contextualSpacing/>
    </w:pPr>
  </w:style>
  <w:style w:type="paragraph" w:styleId="Lijstopsomteken2">
    <w:name w:val="List Bullet 2"/>
    <w:basedOn w:val="Standaard"/>
    <w:uiPriority w:val="99"/>
    <w:semiHidden/>
    <w:unhideWhenUsed/>
    <w:rsid w:val="00DD6308"/>
    <w:pPr>
      <w:numPr>
        <w:numId w:val="41"/>
      </w:numPr>
      <w:contextualSpacing/>
    </w:pPr>
  </w:style>
  <w:style w:type="paragraph" w:styleId="Lijstopsomteken3">
    <w:name w:val="List Bullet 3"/>
    <w:basedOn w:val="Standaard"/>
    <w:uiPriority w:val="99"/>
    <w:semiHidden/>
    <w:unhideWhenUsed/>
    <w:rsid w:val="00DD6308"/>
    <w:pPr>
      <w:numPr>
        <w:numId w:val="42"/>
      </w:numPr>
      <w:contextualSpacing/>
    </w:pPr>
  </w:style>
  <w:style w:type="paragraph" w:styleId="Lijstopsomteken4">
    <w:name w:val="List Bullet 4"/>
    <w:basedOn w:val="Standaard"/>
    <w:uiPriority w:val="99"/>
    <w:semiHidden/>
    <w:unhideWhenUsed/>
    <w:rsid w:val="00DD6308"/>
    <w:pPr>
      <w:numPr>
        <w:numId w:val="43"/>
      </w:numPr>
      <w:contextualSpacing/>
    </w:pPr>
  </w:style>
  <w:style w:type="paragraph" w:styleId="Lijstopsomteken5">
    <w:name w:val="List Bullet 5"/>
    <w:basedOn w:val="Standaard"/>
    <w:uiPriority w:val="99"/>
    <w:semiHidden/>
    <w:unhideWhenUsed/>
    <w:rsid w:val="00DD6308"/>
    <w:pPr>
      <w:numPr>
        <w:numId w:val="44"/>
      </w:numPr>
      <w:contextualSpacing/>
    </w:pPr>
  </w:style>
  <w:style w:type="paragraph" w:styleId="Lijstnummering">
    <w:name w:val="List Number"/>
    <w:basedOn w:val="Standaard"/>
    <w:uiPriority w:val="99"/>
    <w:semiHidden/>
    <w:unhideWhenUsed/>
    <w:rsid w:val="00DD6308"/>
    <w:pPr>
      <w:numPr>
        <w:numId w:val="45"/>
      </w:numPr>
      <w:contextualSpacing/>
    </w:pPr>
  </w:style>
  <w:style w:type="paragraph" w:styleId="Lijstnummering2">
    <w:name w:val="List Number 2"/>
    <w:basedOn w:val="Standaard"/>
    <w:uiPriority w:val="99"/>
    <w:semiHidden/>
    <w:unhideWhenUsed/>
    <w:rsid w:val="00DD6308"/>
    <w:pPr>
      <w:numPr>
        <w:numId w:val="46"/>
      </w:numPr>
      <w:contextualSpacing/>
    </w:pPr>
  </w:style>
  <w:style w:type="paragraph" w:styleId="Lijstnummering3">
    <w:name w:val="List Number 3"/>
    <w:basedOn w:val="Standaard"/>
    <w:uiPriority w:val="99"/>
    <w:semiHidden/>
    <w:unhideWhenUsed/>
    <w:rsid w:val="00DD6308"/>
    <w:pPr>
      <w:numPr>
        <w:numId w:val="47"/>
      </w:numPr>
      <w:contextualSpacing/>
    </w:pPr>
  </w:style>
  <w:style w:type="paragraph" w:styleId="Lijstnummering4">
    <w:name w:val="List Number 4"/>
    <w:basedOn w:val="Standaard"/>
    <w:uiPriority w:val="99"/>
    <w:semiHidden/>
    <w:unhideWhenUsed/>
    <w:rsid w:val="00DD6308"/>
    <w:pPr>
      <w:numPr>
        <w:numId w:val="48"/>
      </w:numPr>
      <w:contextualSpacing/>
    </w:pPr>
  </w:style>
  <w:style w:type="paragraph" w:styleId="Lijstnummering5">
    <w:name w:val="List Number 5"/>
    <w:basedOn w:val="Standaard"/>
    <w:uiPriority w:val="99"/>
    <w:semiHidden/>
    <w:unhideWhenUsed/>
    <w:rsid w:val="00DD6308"/>
    <w:pPr>
      <w:numPr>
        <w:numId w:val="49"/>
      </w:numPr>
      <w:contextualSpacing/>
    </w:pPr>
  </w:style>
  <w:style w:type="paragraph" w:styleId="Lijstvoortzetting">
    <w:name w:val="List Continue"/>
    <w:basedOn w:val="Standaard"/>
    <w:uiPriority w:val="99"/>
    <w:semiHidden/>
    <w:unhideWhenUsed/>
    <w:rsid w:val="00DD6308"/>
    <w:pPr>
      <w:spacing w:after="120"/>
      <w:ind w:left="283"/>
      <w:contextualSpacing/>
    </w:pPr>
  </w:style>
  <w:style w:type="paragraph" w:styleId="Lijstvoortzetting2">
    <w:name w:val="List Continue 2"/>
    <w:basedOn w:val="Standaard"/>
    <w:uiPriority w:val="99"/>
    <w:semiHidden/>
    <w:unhideWhenUsed/>
    <w:rsid w:val="00DD6308"/>
    <w:pPr>
      <w:spacing w:after="120"/>
      <w:ind w:left="566"/>
      <w:contextualSpacing/>
    </w:pPr>
  </w:style>
  <w:style w:type="paragraph" w:styleId="Lijstvoortzetting3">
    <w:name w:val="List Continue 3"/>
    <w:basedOn w:val="Standaard"/>
    <w:uiPriority w:val="99"/>
    <w:semiHidden/>
    <w:unhideWhenUsed/>
    <w:rsid w:val="00DD6308"/>
    <w:pPr>
      <w:spacing w:after="120"/>
      <w:ind w:left="849"/>
      <w:contextualSpacing/>
    </w:pPr>
  </w:style>
  <w:style w:type="paragraph" w:styleId="Lijstvoortzetting4">
    <w:name w:val="List Continue 4"/>
    <w:basedOn w:val="Standaard"/>
    <w:uiPriority w:val="99"/>
    <w:semiHidden/>
    <w:unhideWhenUsed/>
    <w:rsid w:val="00DD6308"/>
    <w:pPr>
      <w:spacing w:after="120"/>
      <w:ind w:left="1132"/>
      <w:contextualSpacing/>
    </w:pPr>
  </w:style>
  <w:style w:type="paragraph" w:styleId="Lijstvoortzetting5">
    <w:name w:val="List Continue 5"/>
    <w:basedOn w:val="Standaard"/>
    <w:uiPriority w:val="99"/>
    <w:semiHidden/>
    <w:unhideWhenUsed/>
    <w:rsid w:val="00DD6308"/>
    <w:pPr>
      <w:spacing w:after="120"/>
      <w:ind w:left="1415"/>
      <w:contextualSpacing/>
    </w:pPr>
  </w:style>
  <w:style w:type="paragraph" w:styleId="Macrotekst">
    <w:name w:val="macro"/>
    <w:link w:val="MacrotekstChar"/>
    <w:uiPriority w:val="99"/>
    <w:semiHidden/>
    <w:unhideWhenUsed/>
    <w:rsid w:val="00DD630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semiHidden/>
    <w:rsid w:val="00DD6308"/>
    <w:rPr>
      <w:rFonts w:ascii="Consolas" w:hAnsi="Consolas"/>
      <w:sz w:val="20"/>
      <w:szCs w:val="20"/>
    </w:rPr>
  </w:style>
  <w:style w:type="paragraph" w:styleId="Normaalweb">
    <w:name w:val="Normal (Web)"/>
    <w:basedOn w:val="Standaard"/>
    <w:uiPriority w:val="99"/>
    <w:semiHidden/>
    <w:unhideWhenUsed/>
    <w:rsid w:val="00DD6308"/>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DD6308"/>
    <w:pPr>
      <w:spacing w:after="0" w:line="240" w:lineRule="auto"/>
    </w:pPr>
  </w:style>
  <w:style w:type="character" w:customStyle="1" w:styleId="NotitiekopChar">
    <w:name w:val="Notitiekop Char"/>
    <w:basedOn w:val="Standaardalinea-lettertype"/>
    <w:link w:val="Notitiekop"/>
    <w:uiPriority w:val="99"/>
    <w:semiHidden/>
    <w:rsid w:val="00DD6308"/>
  </w:style>
  <w:style w:type="paragraph" w:styleId="Ondertitel">
    <w:name w:val="Subtitle"/>
    <w:basedOn w:val="Standaard"/>
    <w:next w:val="Standaard"/>
    <w:link w:val="OndertitelChar"/>
    <w:uiPriority w:val="11"/>
    <w:qFormat/>
    <w:rsid w:val="00DD630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DD6308"/>
    <w:rPr>
      <w:rFonts w:eastAsiaTheme="minorEastAsia"/>
      <w:color w:val="5A5A5A" w:themeColor="text1" w:themeTint="A5"/>
      <w:spacing w:val="15"/>
    </w:rPr>
  </w:style>
  <w:style w:type="paragraph" w:styleId="Onderwerpvanopmerking">
    <w:name w:val="annotation subject"/>
    <w:basedOn w:val="Tekstopmerking"/>
    <w:next w:val="Tekstopmerking"/>
    <w:link w:val="OnderwerpvanopmerkingChar"/>
    <w:uiPriority w:val="99"/>
    <w:semiHidden/>
    <w:unhideWhenUsed/>
    <w:rsid w:val="00DD6308"/>
    <w:rPr>
      <w:b/>
      <w:bCs/>
      <w:kern w:val="0"/>
      <w14:ligatures w14:val="none"/>
    </w:rPr>
  </w:style>
  <w:style w:type="character" w:customStyle="1" w:styleId="OnderwerpvanopmerkingChar">
    <w:name w:val="Onderwerp van opmerking Char"/>
    <w:basedOn w:val="TekstopmerkingChar"/>
    <w:link w:val="Onderwerpvanopmerking"/>
    <w:uiPriority w:val="99"/>
    <w:semiHidden/>
    <w:rsid w:val="00DD6308"/>
    <w:rPr>
      <w:b/>
      <w:bCs/>
      <w:kern w:val="2"/>
      <w:sz w:val="20"/>
      <w:szCs w:val="20"/>
      <w14:ligatures w14:val="standardContextual"/>
    </w:rPr>
  </w:style>
  <w:style w:type="paragraph" w:styleId="Plattetekst2">
    <w:name w:val="Body Text 2"/>
    <w:basedOn w:val="Standaard"/>
    <w:link w:val="Plattetekst2Char"/>
    <w:uiPriority w:val="99"/>
    <w:semiHidden/>
    <w:unhideWhenUsed/>
    <w:rsid w:val="00DD6308"/>
    <w:pPr>
      <w:spacing w:after="120" w:line="480" w:lineRule="auto"/>
    </w:pPr>
  </w:style>
  <w:style w:type="character" w:customStyle="1" w:styleId="Plattetekst2Char">
    <w:name w:val="Platte tekst 2 Char"/>
    <w:basedOn w:val="Standaardalinea-lettertype"/>
    <w:link w:val="Plattetekst2"/>
    <w:uiPriority w:val="99"/>
    <w:semiHidden/>
    <w:rsid w:val="00DD6308"/>
  </w:style>
  <w:style w:type="paragraph" w:styleId="Plattetekst3">
    <w:name w:val="Body Text 3"/>
    <w:basedOn w:val="Standaard"/>
    <w:link w:val="Plattetekst3Char"/>
    <w:uiPriority w:val="99"/>
    <w:semiHidden/>
    <w:unhideWhenUsed/>
    <w:rsid w:val="00DD6308"/>
    <w:pPr>
      <w:spacing w:after="120"/>
    </w:pPr>
    <w:rPr>
      <w:sz w:val="16"/>
      <w:szCs w:val="16"/>
    </w:rPr>
  </w:style>
  <w:style w:type="character" w:customStyle="1" w:styleId="Plattetekst3Char">
    <w:name w:val="Platte tekst 3 Char"/>
    <w:basedOn w:val="Standaardalinea-lettertype"/>
    <w:link w:val="Plattetekst3"/>
    <w:uiPriority w:val="99"/>
    <w:semiHidden/>
    <w:rsid w:val="00DD6308"/>
    <w:rPr>
      <w:sz w:val="16"/>
      <w:szCs w:val="16"/>
    </w:rPr>
  </w:style>
  <w:style w:type="paragraph" w:styleId="Platteteksteersteinspringing">
    <w:name w:val="Body Text First Indent"/>
    <w:basedOn w:val="Plattetekst"/>
    <w:link w:val="PlatteteksteersteinspringingChar"/>
    <w:uiPriority w:val="99"/>
    <w:semiHidden/>
    <w:unhideWhenUsed/>
    <w:rsid w:val="00DD6308"/>
    <w:pPr>
      <w:widowControl/>
      <w:autoSpaceDE/>
      <w:autoSpaceDN/>
      <w:spacing w:after="160" w:line="259" w:lineRule="auto"/>
      <w:ind w:firstLine="360"/>
    </w:pPr>
    <w:rPr>
      <w:rFonts w:asciiTheme="minorHAnsi" w:eastAsiaTheme="minorHAnsi" w:hAnsiTheme="minorHAnsi" w:cstheme="minorBidi"/>
    </w:rPr>
  </w:style>
  <w:style w:type="character" w:customStyle="1" w:styleId="PlatteteksteersteinspringingChar">
    <w:name w:val="Platte tekst eerste inspringing Char"/>
    <w:basedOn w:val="PlattetekstChar"/>
    <w:link w:val="Platteteksteersteinspringing"/>
    <w:uiPriority w:val="99"/>
    <w:semiHidden/>
    <w:rsid w:val="00DD6308"/>
    <w:rPr>
      <w:rFonts w:ascii="Calibri" w:eastAsia="Calibri" w:hAnsi="Calibri" w:cs="Calibri"/>
    </w:rPr>
  </w:style>
  <w:style w:type="paragraph" w:styleId="Plattetekstinspringen">
    <w:name w:val="Body Text Indent"/>
    <w:basedOn w:val="Standaard"/>
    <w:link w:val="PlattetekstinspringenChar"/>
    <w:uiPriority w:val="99"/>
    <w:semiHidden/>
    <w:unhideWhenUsed/>
    <w:rsid w:val="00DD6308"/>
    <w:pPr>
      <w:spacing w:after="120"/>
      <w:ind w:left="283"/>
    </w:pPr>
  </w:style>
  <w:style w:type="character" w:customStyle="1" w:styleId="PlattetekstinspringenChar">
    <w:name w:val="Platte tekst inspringen Char"/>
    <w:basedOn w:val="Standaardalinea-lettertype"/>
    <w:link w:val="Plattetekstinspringen"/>
    <w:uiPriority w:val="99"/>
    <w:semiHidden/>
    <w:rsid w:val="00DD6308"/>
  </w:style>
  <w:style w:type="paragraph" w:styleId="Platteteksteersteinspringing2">
    <w:name w:val="Body Text First Indent 2"/>
    <w:basedOn w:val="Plattetekstinspringen"/>
    <w:link w:val="Platteteksteersteinspringing2Char"/>
    <w:uiPriority w:val="99"/>
    <w:semiHidden/>
    <w:unhideWhenUsed/>
    <w:rsid w:val="00DD6308"/>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D6308"/>
  </w:style>
  <w:style w:type="paragraph" w:styleId="Plattetekstinspringen2">
    <w:name w:val="Body Text Indent 2"/>
    <w:basedOn w:val="Standaard"/>
    <w:link w:val="Plattetekstinspringen2Char"/>
    <w:uiPriority w:val="99"/>
    <w:semiHidden/>
    <w:unhideWhenUsed/>
    <w:rsid w:val="00DD6308"/>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D6308"/>
  </w:style>
  <w:style w:type="paragraph" w:styleId="Plattetekstinspringen3">
    <w:name w:val="Body Text Indent 3"/>
    <w:basedOn w:val="Standaard"/>
    <w:link w:val="Plattetekstinspringen3Char"/>
    <w:uiPriority w:val="99"/>
    <w:semiHidden/>
    <w:unhideWhenUsed/>
    <w:rsid w:val="00DD6308"/>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DD6308"/>
    <w:rPr>
      <w:sz w:val="16"/>
      <w:szCs w:val="16"/>
    </w:rPr>
  </w:style>
  <w:style w:type="paragraph" w:styleId="Standaardinspringing">
    <w:name w:val="Normal Indent"/>
    <w:basedOn w:val="Standaard"/>
    <w:uiPriority w:val="99"/>
    <w:semiHidden/>
    <w:unhideWhenUsed/>
    <w:rsid w:val="00DD6308"/>
    <w:pPr>
      <w:ind w:left="708"/>
    </w:pPr>
  </w:style>
  <w:style w:type="paragraph" w:styleId="Tekstzonderopmaak">
    <w:name w:val="Plain Text"/>
    <w:basedOn w:val="Standaard"/>
    <w:link w:val="TekstzonderopmaakChar"/>
    <w:uiPriority w:val="99"/>
    <w:semiHidden/>
    <w:unhideWhenUsed/>
    <w:rsid w:val="00DD6308"/>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D6308"/>
    <w:rPr>
      <w:rFonts w:ascii="Consolas" w:hAnsi="Consolas"/>
      <w:sz w:val="21"/>
      <w:szCs w:val="21"/>
    </w:rPr>
  </w:style>
  <w:style w:type="paragraph" w:styleId="Titel">
    <w:name w:val="Title"/>
    <w:basedOn w:val="Standaard"/>
    <w:next w:val="Standaard"/>
    <w:link w:val="TitelChar"/>
    <w:uiPriority w:val="10"/>
    <w:qFormat/>
    <w:rsid w:val="00DD63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6308"/>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4E3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9184">
      <w:bodyDiv w:val="1"/>
      <w:marLeft w:val="0"/>
      <w:marRight w:val="0"/>
      <w:marTop w:val="0"/>
      <w:marBottom w:val="0"/>
      <w:divBdr>
        <w:top w:val="none" w:sz="0" w:space="0" w:color="auto"/>
        <w:left w:val="none" w:sz="0" w:space="0" w:color="auto"/>
        <w:bottom w:val="none" w:sz="0" w:space="0" w:color="auto"/>
        <w:right w:val="none" w:sz="0" w:space="0" w:color="auto"/>
      </w:divBdr>
    </w:div>
    <w:div w:id="6019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entsebelofte.nl/wp-content/uploads/2023/06/Interprofessioneel-Plan-van-Aanpak-2023.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uo.nl/zakelijk/verzuim/verzuim/soorten-verzuim.js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wentsebelofte.nl/wp-content/uploads/2023/07/Regionale-kaart-Schoolaanwezigheid-in-Twente-04.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wentsebelofte.nl/wp-content/uploads/2023/06/Interprofessioneel-Plan-van-Aanpak-20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uo.nl/zakelijk/verzuim/verzuim/soorten-verzuim.jsp"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jamBisschop\OneDrive%20-%20Attendiz\beleid%20en%20protocol\sjablonen\Protocol%20Attendiz.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Blad1!$B$1</c:f>
              <c:strCache>
                <c:ptCount val="1"/>
                <c:pt idx="0">
                  <c:v>Schoolaanwezigheid</c:v>
                </c:pt>
              </c:strCache>
            </c:strRef>
          </c:tx>
          <c:spPr>
            <a:ln>
              <a:solidFill>
                <a:schemeClr val="bg1"/>
              </a:solidFill>
            </a:ln>
          </c:spPr>
          <c:dPt>
            <c:idx val="0"/>
            <c:bubble3D val="0"/>
            <c:spPr>
              <a:solidFill>
                <a:srgbClr val="00B050"/>
              </a:solidFill>
              <a:ln w="19050">
                <a:solidFill>
                  <a:schemeClr val="bg1"/>
                </a:solidFill>
              </a:ln>
              <a:effectLst/>
            </c:spPr>
            <c:extLst>
              <c:ext xmlns:c16="http://schemas.microsoft.com/office/drawing/2014/chart" uri="{C3380CC4-5D6E-409C-BE32-E72D297353CC}">
                <c16:uniqueId val="{00000001-DFEC-4DC0-91C7-D2D3AD956490}"/>
              </c:ext>
            </c:extLst>
          </c:dPt>
          <c:dPt>
            <c:idx val="1"/>
            <c:bubble3D val="0"/>
            <c:spPr>
              <a:solidFill>
                <a:srgbClr val="FFCC00"/>
              </a:solidFill>
              <a:ln w="19050">
                <a:solidFill>
                  <a:schemeClr val="bg1"/>
                </a:solidFill>
              </a:ln>
              <a:effectLst/>
            </c:spPr>
            <c:extLst>
              <c:ext xmlns:c16="http://schemas.microsoft.com/office/drawing/2014/chart" uri="{C3380CC4-5D6E-409C-BE32-E72D297353CC}">
                <c16:uniqueId val="{00000003-DFEC-4DC0-91C7-D2D3AD956490}"/>
              </c:ext>
            </c:extLst>
          </c:dPt>
          <c:dPt>
            <c:idx val="2"/>
            <c:bubble3D val="0"/>
            <c:spPr>
              <a:solidFill>
                <a:srgbClr val="FF0000"/>
              </a:solidFill>
              <a:ln w="19050">
                <a:solidFill>
                  <a:schemeClr val="bg1"/>
                </a:solidFill>
              </a:ln>
              <a:effectLst/>
            </c:spPr>
            <c:extLst>
              <c:ext xmlns:c16="http://schemas.microsoft.com/office/drawing/2014/chart" uri="{C3380CC4-5D6E-409C-BE32-E72D297353CC}">
                <c16:uniqueId val="{00000005-DFEC-4DC0-91C7-D2D3AD956490}"/>
              </c:ext>
            </c:extLst>
          </c:dPt>
          <c:dPt>
            <c:idx val="3"/>
            <c:bubble3D val="0"/>
            <c:spPr>
              <a:solidFill>
                <a:schemeClr val="accent6">
                  <a:lumMod val="60000"/>
                </a:schemeClr>
              </a:solidFill>
              <a:ln w="19050">
                <a:solidFill>
                  <a:schemeClr val="bg1"/>
                </a:solidFill>
              </a:ln>
              <a:effectLst/>
            </c:spPr>
            <c:extLst>
              <c:ext xmlns:c16="http://schemas.microsoft.com/office/drawing/2014/chart" uri="{C3380CC4-5D6E-409C-BE32-E72D297353CC}">
                <c16:uniqueId val="{00000007-DFEC-4DC0-91C7-D2D3AD956490}"/>
              </c:ext>
            </c:extLst>
          </c:dPt>
          <c:cat>
            <c:strRef>
              <c:f>Blad1!$A$2:$A$5</c:f>
              <c:strCache>
                <c:ptCount val="3"/>
                <c:pt idx="0">
                  <c:v>Tier 1</c:v>
                </c:pt>
                <c:pt idx="1">
                  <c:v>Tier 2</c:v>
                </c:pt>
                <c:pt idx="2">
                  <c:v>Tier 3</c:v>
                </c:pt>
              </c:strCache>
            </c:strRef>
          </c:cat>
          <c:val>
            <c:numRef>
              <c:f>Blad1!$B$2:$B$5</c:f>
              <c:numCache>
                <c:formatCode>General</c:formatCode>
                <c:ptCount val="4"/>
                <c:pt idx="0">
                  <c:v>90</c:v>
                </c:pt>
                <c:pt idx="1">
                  <c:v>5</c:v>
                </c:pt>
                <c:pt idx="2">
                  <c:v>5</c:v>
                </c:pt>
              </c:numCache>
            </c:numRef>
          </c:val>
          <c:extLst>
            <c:ext xmlns:c16="http://schemas.microsoft.com/office/drawing/2014/chart" uri="{C3380CC4-5D6E-409C-BE32-E72D297353CC}">
              <c16:uniqueId val="{00000008-DFEC-4DC0-91C7-D2D3AD956490}"/>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9a04a7e-4c5f-4250-adf7-400a1c33b776" xsi:nil="true"/>
    <lcf76f155ced4ddcb4097134ff3c332f xmlns="f4d58094-abd9-40c9-ab64-119d6e076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7ED2EC9F3EA944BBDC852E5C61B282" ma:contentTypeVersion="18" ma:contentTypeDescription="Een nieuw document maken." ma:contentTypeScope="" ma:versionID="8c558811003565697638f1d7608b15e6">
  <xsd:schema xmlns:xsd="http://www.w3.org/2001/XMLSchema" xmlns:xs="http://www.w3.org/2001/XMLSchema" xmlns:p="http://schemas.microsoft.com/office/2006/metadata/properties" xmlns:ns2="f4d58094-abd9-40c9-ab64-119d6e0760a6" xmlns:ns3="d9a04a7e-4c5f-4250-adf7-400a1c33b776" targetNamespace="http://schemas.microsoft.com/office/2006/metadata/properties" ma:root="true" ma:fieldsID="aed2ffc41011e5184b5b2650e325245a" ns2:_="" ns3:_="">
    <xsd:import namespace="f4d58094-abd9-40c9-ab64-119d6e0760a6"/>
    <xsd:import namespace="d9a04a7e-4c5f-4250-adf7-400a1c33b7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58094-abd9-40c9-ab64-119d6e07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43cf416-4e7e-48df-93c5-adeb40ed79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04a7e-4c5f-4250-adf7-400a1c33b77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afc91f7-a58e-4857-a10e-f3fa7000b84f}" ma:internalName="TaxCatchAll" ma:showField="CatchAllData" ma:web="d9a04a7e-4c5f-4250-adf7-400a1c33b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57593-824F-49B6-95FC-2B1C859E8B7E}">
  <ds:schemaRefs>
    <ds:schemaRef ds:uri="http://schemas.openxmlformats.org/officeDocument/2006/bibliography"/>
  </ds:schemaRefs>
</ds:datastoreItem>
</file>

<file path=customXml/itemProps2.xml><?xml version="1.0" encoding="utf-8"?>
<ds:datastoreItem xmlns:ds="http://schemas.openxmlformats.org/officeDocument/2006/customXml" ds:itemID="{89C85C6B-0BD2-4D7E-BB86-4D3F4A78108B}">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f4d58094-abd9-40c9-ab64-119d6e0760a6"/>
    <ds:schemaRef ds:uri="d9a04a7e-4c5f-4250-adf7-400a1c33b776"/>
    <ds:schemaRef ds:uri="http://www.w3.org/XML/1998/namespace"/>
    <ds:schemaRef ds:uri="http://purl.org/dc/dcmitype/"/>
  </ds:schemaRefs>
</ds:datastoreItem>
</file>

<file path=customXml/itemProps3.xml><?xml version="1.0" encoding="utf-8"?>
<ds:datastoreItem xmlns:ds="http://schemas.openxmlformats.org/officeDocument/2006/customXml" ds:itemID="{395C48D4-0819-4029-BB7B-AF8365A48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58094-abd9-40c9-ab64-119d6e0760a6"/>
    <ds:schemaRef ds:uri="d9a04a7e-4c5f-4250-adf7-400a1c33b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7C5D1-2CCE-4F33-8F1E-5714087F0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Protocol Attendiz</Template>
  <TotalTime>1</TotalTime>
  <Pages>22</Pages>
  <Words>5678</Words>
  <Characters>31233</Characters>
  <Application>Microsoft Office Word</Application>
  <DocSecurity>0</DocSecurity>
  <Lines>260</Lines>
  <Paragraphs>73</Paragraphs>
  <ScaleCrop>false</ScaleCrop>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Bisschop</dc:creator>
  <cp:keywords/>
  <dc:description/>
  <cp:lastModifiedBy>Jolande Saris</cp:lastModifiedBy>
  <cp:revision>2</cp:revision>
  <cp:lastPrinted>2024-11-05T14:45:00Z</cp:lastPrinted>
  <dcterms:created xsi:type="dcterms:W3CDTF">2025-06-17T11:09:00Z</dcterms:created>
  <dcterms:modified xsi:type="dcterms:W3CDTF">2025-06-17T11:09:00Z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0x010100DC7ED2EC9F3EA944BBDC852E5C61B282</vt:lpwstr>
  </property>
  <property fmtid="{D5CDD505-2E9C-101B-9397-08002B2CF9AE}" pid="3" name="MediaServiceImageTags">
    <vt:lpwstr/>
  </property>
</Properties>
</file>